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BCD623" w14:textId="494BF4A7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7D6FABE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02340D8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237B7CA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369F8D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37D5390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9FB78E8" w14:textId="77777777" w:rsidR="00EE567F" w:rsidRDefault="00EE567F" w:rsidP="00EE567F">
      <w:pPr>
        <w:spacing w:after="268"/>
        <w:ind w:right="-20"/>
      </w:pPr>
    </w:p>
    <w:p w14:paraId="5F5A1B98" w14:textId="77777777" w:rsidR="00E937F7" w:rsidRDefault="00E937F7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E182B8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4C6080EB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D3E9A6E" w14:textId="77777777" w:rsidR="002B373A" w:rsidRDefault="002B373A" w:rsidP="002B37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B72662" w14:textId="77777777" w:rsidR="002B373A" w:rsidRPr="002B373A" w:rsidRDefault="002B373A" w:rsidP="002B373A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B373A">
        <w:rPr>
          <w:rFonts w:ascii="Times New Roman" w:hAnsi="Times New Roman" w:cs="Times New Roman"/>
          <w:bCs/>
          <w:sz w:val="28"/>
          <w:szCs w:val="28"/>
        </w:rPr>
        <w:t>Информационные технологии на транспорте</w:t>
      </w:r>
    </w:p>
    <w:p w14:paraId="6E484ED2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6704CA98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3DDD103F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64C5115C" w14:textId="4AFD6953" w:rsidR="00CF1A5A" w:rsidRPr="002B373A" w:rsidRDefault="002B373A" w:rsidP="00CF1A5A">
      <w:pPr>
        <w:jc w:val="center"/>
        <w:rPr>
          <w:rFonts w:ascii="Times New Roman" w:hAnsi="Times New Roman" w:cs="Times New Roman"/>
          <w:sz w:val="28"/>
          <w:szCs w:val="32"/>
        </w:rPr>
      </w:pPr>
      <w:r w:rsidRPr="002B373A">
        <w:rPr>
          <w:rFonts w:ascii="Times New Roman" w:hAnsi="Times New Roman" w:cs="Times New Roman"/>
          <w:sz w:val="28"/>
          <w:szCs w:val="32"/>
        </w:rPr>
        <w:t>23.05.0</w:t>
      </w:r>
      <w:r w:rsidR="00F857A8">
        <w:rPr>
          <w:rFonts w:ascii="Times New Roman" w:hAnsi="Times New Roman" w:cs="Times New Roman"/>
          <w:sz w:val="28"/>
          <w:szCs w:val="32"/>
        </w:rPr>
        <w:t>5</w:t>
      </w:r>
      <w:r w:rsidRPr="002B373A">
        <w:rPr>
          <w:rFonts w:ascii="Times New Roman" w:hAnsi="Times New Roman" w:cs="Times New Roman"/>
          <w:sz w:val="28"/>
          <w:szCs w:val="32"/>
        </w:rPr>
        <w:t xml:space="preserve"> </w:t>
      </w:r>
      <w:r w:rsidR="00F857A8">
        <w:rPr>
          <w:rFonts w:ascii="Times New Roman" w:hAnsi="Times New Roman" w:cs="Times New Roman"/>
          <w:sz w:val="28"/>
          <w:szCs w:val="32"/>
        </w:rPr>
        <w:t>Системы обеспечения движения поездов</w:t>
      </w:r>
    </w:p>
    <w:p w14:paraId="7737D368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33B62695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DF2E7E2" w14:textId="0A58F345" w:rsidR="002B373A" w:rsidRPr="002B373A" w:rsidRDefault="00232C04" w:rsidP="00CF1A5A">
      <w:pPr>
        <w:jc w:val="center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Автоматика и телемеханика на</w:t>
      </w:r>
      <w:r w:rsidR="00F857A8">
        <w:rPr>
          <w:rFonts w:ascii="Times New Roman" w:hAnsi="Times New Roman" w:cs="Times New Roman"/>
          <w:sz w:val="28"/>
          <w:szCs w:val="32"/>
        </w:rPr>
        <w:t xml:space="preserve"> железнодорожно</w:t>
      </w:r>
      <w:r>
        <w:rPr>
          <w:rFonts w:ascii="Times New Roman" w:hAnsi="Times New Roman" w:cs="Times New Roman"/>
          <w:sz w:val="28"/>
          <w:szCs w:val="32"/>
        </w:rPr>
        <w:t>м</w:t>
      </w:r>
      <w:r w:rsidR="00F857A8">
        <w:rPr>
          <w:rFonts w:ascii="Times New Roman" w:hAnsi="Times New Roman" w:cs="Times New Roman"/>
          <w:sz w:val="28"/>
          <w:szCs w:val="32"/>
        </w:rPr>
        <w:t xml:space="preserve"> транспорт</w:t>
      </w:r>
      <w:r>
        <w:rPr>
          <w:rFonts w:ascii="Times New Roman" w:hAnsi="Times New Roman" w:cs="Times New Roman"/>
          <w:sz w:val="28"/>
          <w:szCs w:val="32"/>
        </w:rPr>
        <w:t>е</w:t>
      </w:r>
    </w:p>
    <w:p w14:paraId="1AB6CD6D" w14:textId="083C45D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71F3A00B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2A4FB0D8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E402935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E79AED3" w14:textId="77777777" w:rsidR="00B24C1F" w:rsidRPr="009E1016" w:rsidRDefault="00EA0440" w:rsidP="00AD2DA3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D347C96" w14:textId="77777777" w:rsidR="00B24C1F" w:rsidRPr="009E1016" w:rsidRDefault="00EE567F" w:rsidP="00AD2DA3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119C7F94" w14:textId="77777777" w:rsidR="00EE567F" w:rsidRPr="009E1016" w:rsidRDefault="007D68E0" w:rsidP="00AD2DA3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3BD7189F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45D86D05" w14:textId="77777777" w:rsidR="00EE567F" w:rsidRPr="00196200" w:rsidRDefault="00C7490E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1</w:t>
      </w:r>
      <w:r w:rsidR="006B10C2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="002C5147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Пояснительная записка</w:t>
      </w:r>
    </w:p>
    <w:p w14:paraId="1ADB29D1" w14:textId="77777777" w:rsidR="00D90422" w:rsidRDefault="002C5147" w:rsidP="00196200">
      <w:pPr>
        <w:pStyle w:val="s1"/>
        <w:ind w:firstLine="709"/>
        <w:jc w:val="both"/>
      </w:pPr>
      <w:r w:rsidRPr="009E1016">
        <w:t>Цель промежуточной аттестации</w:t>
      </w:r>
      <w:r w:rsidR="00D90422" w:rsidRPr="009E1016">
        <w:t xml:space="preserve"> </w:t>
      </w:r>
      <w:r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4DFF7F6" w14:textId="77777777" w:rsidR="00367B37" w:rsidRDefault="00135D1D" w:rsidP="00367B37">
      <w:pPr>
        <w:pStyle w:val="s1"/>
        <w:ind w:firstLine="709"/>
        <w:contextualSpacing/>
        <w:jc w:val="both"/>
        <w:rPr>
          <w:b/>
          <w:bCs/>
          <w:i/>
          <w:color w:val="00B050"/>
        </w:rPr>
      </w:pPr>
      <w:r>
        <w:t xml:space="preserve">Формы промежуточной аттестации: </w:t>
      </w:r>
    </w:p>
    <w:p w14:paraId="7F388BAE" w14:textId="77777777" w:rsidR="00367B37" w:rsidRPr="00F20BE1" w:rsidRDefault="00367B37" w:rsidP="00367B37">
      <w:pPr>
        <w:pStyle w:val="s1"/>
        <w:ind w:firstLine="709"/>
        <w:contextualSpacing/>
        <w:jc w:val="both"/>
        <w:rPr>
          <w:i/>
        </w:rPr>
      </w:pPr>
      <w:r w:rsidRPr="00F20BE1">
        <w:rPr>
          <w:i/>
        </w:rPr>
        <w:t xml:space="preserve">очная форма обучения - </w:t>
      </w:r>
      <w:r w:rsidR="001304DD" w:rsidRPr="00F20BE1">
        <w:rPr>
          <w:i/>
        </w:rPr>
        <w:t>зачёт (</w:t>
      </w:r>
      <w:r w:rsidR="00F20BE1" w:rsidRPr="00F20BE1">
        <w:rPr>
          <w:i/>
        </w:rPr>
        <w:t>2</w:t>
      </w:r>
      <w:r w:rsidR="00301722" w:rsidRPr="00F20BE1">
        <w:rPr>
          <w:i/>
        </w:rPr>
        <w:t xml:space="preserve"> семестр</w:t>
      </w:r>
      <w:r w:rsidRPr="00F20BE1">
        <w:rPr>
          <w:i/>
        </w:rPr>
        <w:t>);</w:t>
      </w:r>
    </w:p>
    <w:p w14:paraId="375380F5" w14:textId="77777777" w:rsidR="00135D1D" w:rsidRPr="00F20BE1" w:rsidRDefault="00301722" w:rsidP="00367B37">
      <w:pPr>
        <w:pStyle w:val="s1"/>
        <w:ind w:firstLine="709"/>
        <w:contextualSpacing/>
        <w:jc w:val="both"/>
        <w:rPr>
          <w:i/>
        </w:rPr>
      </w:pPr>
      <w:r w:rsidRPr="00F20BE1">
        <w:rPr>
          <w:i/>
        </w:rPr>
        <w:t>заочн</w:t>
      </w:r>
      <w:r w:rsidR="00367B37" w:rsidRPr="00F20BE1">
        <w:rPr>
          <w:i/>
        </w:rPr>
        <w:t>ая</w:t>
      </w:r>
      <w:r w:rsidRPr="00F20BE1">
        <w:rPr>
          <w:i/>
        </w:rPr>
        <w:t xml:space="preserve"> форм</w:t>
      </w:r>
      <w:r w:rsidR="00367B37" w:rsidRPr="00F20BE1">
        <w:rPr>
          <w:i/>
        </w:rPr>
        <w:t xml:space="preserve">а обучения </w:t>
      </w:r>
      <w:r w:rsidRPr="00F20BE1">
        <w:rPr>
          <w:i/>
        </w:rPr>
        <w:t xml:space="preserve">– </w:t>
      </w:r>
      <w:r w:rsidR="00F20BE1">
        <w:rPr>
          <w:i/>
        </w:rPr>
        <w:t>зачёт (</w:t>
      </w:r>
      <w:r w:rsidR="00F20BE1" w:rsidRPr="00F20BE1">
        <w:rPr>
          <w:i/>
        </w:rPr>
        <w:t>1</w:t>
      </w:r>
      <w:r w:rsidRPr="00F20BE1">
        <w:rPr>
          <w:i/>
        </w:rPr>
        <w:t xml:space="preserve"> курс</w:t>
      </w:r>
      <w:r w:rsidR="00F20BE1">
        <w:rPr>
          <w:i/>
        </w:rPr>
        <w:t>)</w:t>
      </w:r>
      <w:r w:rsidRPr="00F20BE1">
        <w:rPr>
          <w:i/>
        </w:rPr>
        <w:t>.</w:t>
      </w:r>
    </w:p>
    <w:p w14:paraId="1986FC77" w14:textId="77777777" w:rsidR="00D90422" w:rsidRPr="00196200" w:rsidRDefault="00D90422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компетенций, формируемых в процессе освоения дисциплины</w:t>
      </w:r>
    </w:p>
    <w:p w14:paraId="6A902351" w14:textId="7777777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0"/>
        <w:gridCol w:w="2923"/>
      </w:tblGrid>
      <w:tr w:rsidR="00CF0A07" w:rsidRPr="009B4FAE" w14:paraId="0B7B22AE" w14:textId="77777777" w:rsidTr="00F20BE1">
        <w:trPr>
          <w:trHeight w:val="20"/>
          <w:jc w:val="center"/>
        </w:trPr>
        <w:tc>
          <w:tcPr>
            <w:tcW w:w="8019" w:type="dxa"/>
            <w:tcBorders>
              <w:bottom w:val="thickThinSmallGap" w:sz="12" w:space="0" w:color="auto"/>
            </w:tcBorders>
            <w:vAlign w:val="center"/>
          </w:tcPr>
          <w:p w14:paraId="36A7BC35" w14:textId="77777777" w:rsidR="00CF0A07" w:rsidRPr="0013475A" w:rsidRDefault="00CF0A07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970" w:type="dxa"/>
            <w:tcBorders>
              <w:bottom w:val="thickThinSmallGap" w:sz="12" w:space="0" w:color="auto"/>
            </w:tcBorders>
            <w:vAlign w:val="center"/>
          </w:tcPr>
          <w:p w14:paraId="5BEC18AA" w14:textId="77777777" w:rsidR="00CF0A07" w:rsidRPr="0013475A" w:rsidRDefault="00CF1A5A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638F7C0A" w14:textId="77777777" w:rsidTr="00F20BE1">
        <w:trPr>
          <w:trHeight w:val="310"/>
          <w:jc w:val="center"/>
        </w:trPr>
        <w:tc>
          <w:tcPr>
            <w:tcW w:w="8019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0DEE166D" w14:textId="5806011F" w:rsidR="00CF0A07" w:rsidRPr="00F20BE1" w:rsidRDefault="00F20BE1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20BE1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 w:rsidR="00F857A8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r w:rsidRPr="00F20BE1">
              <w:rPr>
                <w:rFonts w:ascii="Times New Roman" w:hAnsi="Times New Roman" w:cs="Times New Roman"/>
                <w:iCs/>
                <w:sz w:val="20"/>
                <w:szCs w:val="20"/>
              </w:rPr>
              <w:t>: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2970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01DF0355" w14:textId="5374A638" w:rsidR="00CF0A07" w:rsidRPr="00F20BE1" w:rsidRDefault="00F20BE1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20BE1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 w:rsidR="00F857A8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r w:rsidRPr="00F20BE1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="004C69F9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</w:tr>
    </w:tbl>
    <w:p w14:paraId="12967344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30D0A3D6" w14:textId="77777777" w:rsidR="00AA4D86" w:rsidRPr="00196200" w:rsidRDefault="00AA4D86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Результаты обучения по дисциплине, 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br/>
      </w: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соотнесенные с планируемыми результатами освоения образовательной программы</w:t>
      </w:r>
    </w:p>
    <w:p w14:paraId="4F2A220E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809"/>
        <w:gridCol w:w="4966"/>
        <w:gridCol w:w="1988"/>
      </w:tblGrid>
      <w:tr w:rsidR="009B4FAE" w:rsidRPr="009B4FAE" w14:paraId="1C5E99C3" w14:textId="77777777" w:rsidTr="00367B37">
        <w:trPr>
          <w:jc w:val="center"/>
        </w:trPr>
        <w:tc>
          <w:tcPr>
            <w:tcW w:w="3886" w:type="dxa"/>
            <w:tcBorders>
              <w:bottom w:val="thickThinSmallGap" w:sz="12" w:space="0" w:color="auto"/>
            </w:tcBorders>
            <w:vAlign w:val="center"/>
          </w:tcPr>
          <w:p w14:paraId="1E6960B5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084" w:type="dxa"/>
            <w:tcBorders>
              <w:bottom w:val="thickThinSmallGap" w:sz="12" w:space="0" w:color="auto"/>
            </w:tcBorders>
            <w:vAlign w:val="center"/>
          </w:tcPr>
          <w:p w14:paraId="4BAFCFA1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019" w:type="dxa"/>
            <w:tcBorders>
              <w:bottom w:val="thickThinSmallGap" w:sz="12" w:space="0" w:color="auto"/>
            </w:tcBorders>
            <w:vAlign w:val="center"/>
          </w:tcPr>
          <w:p w14:paraId="32BD1F18" w14:textId="77777777" w:rsidR="00AF1A69" w:rsidRPr="009B4FAE" w:rsidRDefault="007A78EC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1C3B5D" w:rsidRPr="009B4FAE" w14:paraId="54EDCBD4" w14:textId="77777777" w:rsidTr="00367B37">
        <w:trPr>
          <w:trHeight w:val="225"/>
          <w:jc w:val="center"/>
        </w:trPr>
        <w:tc>
          <w:tcPr>
            <w:tcW w:w="3886" w:type="dxa"/>
            <w:vMerge w:val="restart"/>
            <w:tcBorders>
              <w:top w:val="thickThinSmallGap" w:sz="12" w:space="0" w:color="auto"/>
            </w:tcBorders>
          </w:tcPr>
          <w:p w14:paraId="743D9099" w14:textId="1B6B12FC" w:rsidR="001C3B5D" w:rsidRPr="00DD323C" w:rsidRDefault="00DD323C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ОПК-</w:t>
            </w:r>
            <w:r w:rsidR="00F857A8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.2</w:t>
            </w:r>
            <w:proofErr w:type="gramStart"/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И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спользует</w:t>
            </w:r>
            <w:proofErr w:type="gramEnd"/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 xml:space="preserve">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5084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78E137B6" w14:textId="77777777" w:rsidR="001C3B5D" w:rsidRPr="00C31CB2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  <w:tcBorders>
              <w:top w:val="thickThinSmallGap" w:sz="12" w:space="0" w:color="auto"/>
            </w:tcBorders>
          </w:tcPr>
          <w:p w14:paraId="73234450" w14:textId="77777777"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D904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D90467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D90467">
              <w:rPr>
                <w:rFonts w:ascii="Times New Roman" w:hAnsi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B00B35D" w14:textId="77777777" w:rsidR="001C3B5D" w:rsidRPr="009B4FAE" w:rsidRDefault="00D90467" w:rsidP="001C3B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C3B5D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1C3B5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1C3B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C3B5D" w:rsidRPr="009B4FAE" w14:paraId="4E7E5DFC" w14:textId="77777777" w:rsidTr="00C31CB2">
        <w:trPr>
          <w:trHeight w:val="255"/>
          <w:jc w:val="center"/>
        </w:trPr>
        <w:tc>
          <w:tcPr>
            <w:tcW w:w="3886" w:type="dxa"/>
            <w:vMerge/>
          </w:tcPr>
          <w:p w14:paraId="41B16413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5084" w:type="dxa"/>
            <w:tcBorders>
              <w:top w:val="dotted" w:sz="4" w:space="0" w:color="auto"/>
            </w:tcBorders>
          </w:tcPr>
          <w:p w14:paraId="4D59017F" w14:textId="77777777" w:rsidR="004C69F9" w:rsidRDefault="004C69F9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</w:t>
            </w:r>
            <w:r w:rsidR="00DD323C"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>современные производственные технологии, квантовые технологии и технологии распределенных реестров, применяемых на транспорте;</w:t>
            </w:r>
          </w:p>
          <w:p w14:paraId="6A9B41BF" w14:textId="77777777" w:rsidR="004C69F9" w:rsidRDefault="00DD323C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особенности применения робототехники и сенсорики для решения задач профессиональной деятельности; </w:t>
            </w:r>
          </w:p>
          <w:p w14:paraId="613629B5" w14:textId="77777777" w:rsidR="001C3B5D" w:rsidRPr="00DD323C" w:rsidRDefault="00DD323C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>- базовые принципы применения интернет-вещей на транспорте.</w:t>
            </w:r>
          </w:p>
        </w:tc>
        <w:tc>
          <w:tcPr>
            <w:tcW w:w="2019" w:type="dxa"/>
            <w:vMerge/>
          </w:tcPr>
          <w:p w14:paraId="75EADF1D" w14:textId="77777777"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2DC85D8A" w14:textId="77777777" w:rsidTr="00C31CB2">
        <w:trPr>
          <w:trHeight w:val="225"/>
          <w:jc w:val="center"/>
        </w:trPr>
        <w:tc>
          <w:tcPr>
            <w:tcW w:w="3886" w:type="dxa"/>
            <w:vMerge/>
          </w:tcPr>
          <w:p w14:paraId="60E86F87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bottom w:val="dotted" w:sz="4" w:space="0" w:color="auto"/>
            </w:tcBorders>
          </w:tcPr>
          <w:p w14:paraId="500B65DC" w14:textId="77777777" w:rsidR="001C3B5D" w:rsidRPr="00DD323C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DD323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DD323C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умеет</w:t>
            </w:r>
            <w:r w:rsidRPr="00DD323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DD323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04F7E43" w14:textId="77777777" w:rsidR="001C3B5D" w:rsidRPr="009B4FAE" w:rsidRDefault="00D9046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C3B5D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1C3B5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1C3B5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4ABCC45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3CE9F6E8" w14:textId="77777777" w:rsidTr="00C31CB2">
        <w:trPr>
          <w:trHeight w:val="225"/>
          <w:jc w:val="center"/>
        </w:trPr>
        <w:tc>
          <w:tcPr>
            <w:tcW w:w="3886" w:type="dxa"/>
            <w:vMerge/>
          </w:tcPr>
          <w:p w14:paraId="7AB9553D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top w:val="dotted" w:sz="4" w:space="0" w:color="auto"/>
            </w:tcBorders>
          </w:tcPr>
          <w:p w14:paraId="33080AC2" w14:textId="77777777" w:rsidR="004C69F9" w:rsidRDefault="004C69F9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</w:t>
            </w:r>
            <w:r w:rsidR="00DD323C"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>взаимодействовать с устройствами интернет-вещей для решения задач профессиональной деятельности;</w:t>
            </w:r>
          </w:p>
          <w:p w14:paraId="56918938" w14:textId="77777777" w:rsidR="001C3B5D" w:rsidRPr="00DD323C" w:rsidRDefault="00DD323C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- выбирать подходы к обмену и хранению информации на основе технологии распределенных реестров и </w:t>
            </w:r>
            <w:proofErr w:type="spellStart"/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>блокчейн</w:t>
            </w:r>
            <w:proofErr w:type="spellEnd"/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для решения задач профессиональной деятельности.</w:t>
            </w:r>
          </w:p>
        </w:tc>
        <w:tc>
          <w:tcPr>
            <w:tcW w:w="2019" w:type="dxa"/>
            <w:vMerge/>
          </w:tcPr>
          <w:p w14:paraId="284A13E5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7E685451" w14:textId="77777777" w:rsidTr="00C31CB2">
        <w:trPr>
          <w:trHeight w:val="210"/>
          <w:jc w:val="center"/>
        </w:trPr>
        <w:tc>
          <w:tcPr>
            <w:tcW w:w="3886" w:type="dxa"/>
            <w:vMerge/>
          </w:tcPr>
          <w:p w14:paraId="76B1FD64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bottom w:val="dotted" w:sz="4" w:space="0" w:color="auto"/>
            </w:tcBorders>
          </w:tcPr>
          <w:p w14:paraId="2552E0BD" w14:textId="77777777" w:rsidR="001C3B5D" w:rsidRPr="00F857A8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857A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F857A8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владеет</w:t>
            </w:r>
            <w:r w:rsidRPr="00F857A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F857A8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77846C6D" w14:textId="77777777" w:rsidR="001C3B5D" w:rsidRPr="009B4FAE" w:rsidRDefault="00D9046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C3B5D">
              <w:rPr>
                <w:rFonts w:ascii="Times New Roman" w:hAnsi="Times New Roman"/>
                <w:sz w:val="20"/>
                <w:szCs w:val="20"/>
              </w:rPr>
              <w:t>№</w:t>
            </w:r>
            <w:r w:rsidR="00343702">
              <w:rPr>
                <w:rFonts w:ascii="Times New Roman" w:hAnsi="Times New Roman"/>
                <w:sz w:val="20"/>
                <w:szCs w:val="20"/>
              </w:rPr>
              <w:t>5</w:t>
            </w:r>
            <w:r w:rsidR="001C3B5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343702">
              <w:rPr>
                <w:rFonts w:ascii="Times New Roman" w:hAnsi="Times New Roman"/>
                <w:sz w:val="20"/>
                <w:szCs w:val="20"/>
              </w:rPr>
              <w:t>11</w:t>
            </w:r>
            <w:r w:rsidR="001C3B5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E409386" w14:textId="77777777"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685B3F09" w14:textId="77777777" w:rsidTr="00367B37">
        <w:trPr>
          <w:trHeight w:val="240"/>
          <w:jc w:val="center"/>
        </w:trPr>
        <w:tc>
          <w:tcPr>
            <w:tcW w:w="3886" w:type="dxa"/>
            <w:vMerge/>
            <w:tcBorders>
              <w:bottom w:val="thickThinSmallGap" w:sz="12" w:space="0" w:color="auto"/>
            </w:tcBorders>
          </w:tcPr>
          <w:p w14:paraId="0377A310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top w:val="dotted" w:sz="4" w:space="0" w:color="auto"/>
              <w:bottom w:val="thickThinSmallGap" w:sz="12" w:space="0" w:color="auto"/>
            </w:tcBorders>
          </w:tcPr>
          <w:p w14:paraId="1FB74533" w14:textId="77777777" w:rsidR="001C3B5D" w:rsidRPr="00F857A8" w:rsidRDefault="00327959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857A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- опытом применения </w:t>
            </w:r>
            <w:proofErr w:type="gramStart"/>
            <w:r w:rsidRPr="00F857A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новых  коммуникационных</w:t>
            </w:r>
            <w:proofErr w:type="gramEnd"/>
            <w:r w:rsidRPr="00F857A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интернет-технологий для решения типовых задач профессиональной деятельности;</w:t>
            </w:r>
          </w:p>
          <w:p w14:paraId="54E68BB2" w14:textId="77777777" w:rsidR="00327959" w:rsidRPr="00F857A8" w:rsidRDefault="00327959" w:rsidP="0032795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857A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 навыками анализа данных с датчиков телеметрии, в том числе построения интерактивных графических аналитических панелей.</w:t>
            </w:r>
          </w:p>
        </w:tc>
        <w:tc>
          <w:tcPr>
            <w:tcW w:w="2019" w:type="dxa"/>
            <w:vMerge/>
            <w:tcBorders>
              <w:bottom w:val="thickThinSmallGap" w:sz="12" w:space="0" w:color="auto"/>
            </w:tcBorders>
          </w:tcPr>
          <w:p w14:paraId="2B8A0129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1"/>
    <w:p w14:paraId="0F8E1E81" w14:textId="77777777" w:rsidR="00EB53E1" w:rsidRPr="007419C7" w:rsidRDefault="00EB53E1" w:rsidP="002D2BE4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5A34F35C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3C68E89D" w14:textId="439E583C" w:rsidR="00EB53E1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4C2CA9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1FB0A0DC" w14:textId="77777777" w:rsidR="00DD323C" w:rsidRDefault="00DD323C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617D8E2" w14:textId="77777777" w:rsidR="00DD323C" w:rsidRPr="007419C7" w:rsidRDefault="00DD323C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BE84272" w14:textId="77777777" w:rsidR="008E61C5" w:rsidRPr="00196200" w:rsidRDefault="002429A4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r w:rsidR="00544B2D" w:rsidRPr="00196200"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> 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84A0247" w14:textId="77777777" w:rsidR="00560597" w:rsidRPr="009E1016" w:rsidRDefault="009B4FAE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A46492A" w14:textId="77777777" w:rsidR="002D2BE4" w:rsidRDefault="002D2BE4" w:rsidP="001962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5571B543" w14:textId="77777777" w:rsidR="006459F1" w:rsidRPr="002D2BE4" w:rsidRDefault="006459F1" w:rsidP="002D2B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090"/>
        <w:gridCol w:w="7673"/>
      </w:tblGrid>
      <w:tr w:rsidR="009B4FAE" w:rsidRPr="006459F1" w14:paraId="184EC44E" w14:textId="77777777" w:rsidTr="00367B37">
        <w:trPr>
          <w:jc w:val="center"/>
        </w:trPr>
        <w:tc>
          <w:tcPr>
            <w:tcW w:w="3130" w:type="dxa"/>
            <w:tcBorders>
              <w:bottom w:val="thickThinSmallGap" w:sz="12" w:space="0" w:color="auto"/>
            </w:tcBorders>
            <w:vAlign w:val="center"/>
          </w:tcPr>
          <w:p w14:paraId="06439F7D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859" w:type="dxa"/>
            <w:tcBorders>
              <w:bottom w:val="thickThinSmallGap" w:sz="12" w:space="0" w:color="auto"/>
            </w:tcBorders>
            <w:vAlign w:val="center"/>
          </w:tcPr>
          <w:p w14:paraId="6B4A3136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31CB2" w:rsidRPr="006459F1" w14:paraId="3A783598" w14:textId="77777777" w:rsidTr="00367B37">
        <w:trPr>
          <w:trHeight w:val="225"/>
          <w:jc w:val="center"/>
        </w:trPr>
        <w:tc>
          <w:tcPr>
            <w:tcW w:w="3130" w:type="dxa"/>
            <w:vMerge w:val="restart"/>
            <w:tcBorders>
              <w:top w:val="thickThinSmallGap" w:sz="12" w:space="0" w:color="auto"/>
            </w:tcBorders>
          </w:tcPr>
          <w:p w14:paraId="20CD962A" w14:textId="18FB9599" w:rsidR="00C31CB2" w:rsidRPr="00C31CB2" w:rsidRDefault="00DD323C" w:rsidP="00C31CB2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ОПК-</w:t>
            </w:r>
            <w:r w:rsidR="00F857A8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.2</w:t>
            </w:r>
            <w:proofErr w:type="gramStart"/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:</w:t>
            </w:r>
            <w:r w:rsidR="00C40699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И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спользует</w:t>
            </w:r>
            <w:proofErr w:type="gramEnd"/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 xml:space="preserve">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7859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0A069B15" w14:textId="77777777" w:rsidR="00C31CB2" w:rsidRPr="00C31CB2" w:rsidRDefault="00C31CB2" w:rsidP="00C31CB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C31CB2" w:rsidRPr="006459F1" w14:paraId="7DC4809F" w14:textId="77777777" w:rsidTr="00C31CB2">
        <w:trPr>
          <w:trHeight w:val="240"/>
          <w:jc w:val="center"/>
        </w:trPr>
        <w:tc>
          <w:tcPr>
            <w:tcW w:w="3130" w:type="dxa"/>
            <w:vMerge/>
          </w:tcPr>
          <w:p w14:paraId="30ACCE34" w14:textId="77777777" w:rsidR="00C31CB2" w:rsidRPr="00C31CB2" w:rsidRDefault="00C31CB2" w:rsidP="00C31CB2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7859" w:type="dxa"/>
            <w:tcBorders>
              <w:top w:val="dotted" w:sz="4" w:space="0" w:color="auto"/>
            </w:tcBorders>
          </w:tcPr>
          <w:p w14:paraId="706F6D64" w14:textId="77777777" w:rsidR="00C31CB2" w:rsidRPr="00C31CB2" w:rsidRDefault="00DD323C" w:rsidP="00C31CB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>современные производственные технологии, квантовые технологии и технологии распределенных реестров, применяемых на транспорте; - особенности применения робототехники и сенсорики для решения задач профессиональной деятельности; - базовые принципы применения интернет-вещей на транспорте.</w:t>
            </w:r>
          </w:p>
        </w:tc>
      </w:tr>
      <w:tr w:rsidR="002103AC" w:rsidRPr="006459F1" w14:paraId="0D635E74" w14:textId="77777777" w:rsidTr="00367B37">
        <w:trPr>
          <w:trHeight w:val="742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14:paraId="76875828" w14:textId="77777777" w:rsidR="002103AC" w:rsidRPr="0027130C" w:rsidRDefault="00C40699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C40699">
              <w:rPr>
                <w:rFonts w:ascii="Times New Roman" w:eastAsiaTheme="minorEastAsia" w:hAnsi="Times New Roman"/>
                <w:iCs/>
                <w:sz w:val="20"/>
                <w:szCs w:val="20"/>
              </w:rPr>
              <w:t>В каком городе была впервые внедрена Комплексная система инженерного обеспечения</w:t>
            </w: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  <w:r w:rsidRPr="00C40699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(КСИАС)? </w:t>
            </w:r>
          </w:p>
          <w:p w14:paraId="414DF53C" w14:textId="77777777" w:rsidR="00C40699" w:rsidRPr="0027130C" w:rsidRDefault="00C40699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В чем отличие адаптивных роботов от программных роботов? </w:t>
            </w:r>
          </w:p>
          <w:p w14:paraId="66C5DEA1" w14:textId="77777777" w:rsidR="00C40699" w:rsidRPr="0027130C" w:rsidRDefault="00C40699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Выберите правильную последовательность функциональной схемы информационно-измерительной системы. (Чувствительное устройство – усилитель-преобразователь – система связи – приемное устройство; Усилитель-преобразователь – чувствительное устройство – система связи – приемное устройство; Чувствительное устройство – система связи – усилитель-преобразователь – приемное устройство; Усилитель-преобразователь – чувствительное устройство – приемное устройство – система)</w:t>
            </w:r>
          </w:p>
          <w:p w14:paraId="4FFAAC8A" w14:textId="77777777" w:rsidR="00C40699" w:rsidRPr="0027130C" w:rsidRDefault="00C40699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Где было впервые, в отечественной практике, реализовано групповое применение мобильных роботов с централизованным управлением от оператора? </w:t>
            </w:r>
          </w:p>
          <w:p w14:paraId="5EBA131B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Для каких отраслей могут быть использованы квантовые сенсоры с высокой чувствительностью?</w:t>
            </w:r>
          </w:p>
          <w:p w14:paraId="237BDF02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Для решения каких задач могут многократно превосходить устройства, созданные на основе квантовых вычислений, классические компьютеры?</w:t>
            </w:r>
          </w:p>
          <w:p w14:paraId="62270E4A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Для решения какой проблемы используются квантовые коммуникации?</w:t>
            </w:r>
          </w:p>
          <w:p w14:paraId="0F5C206D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К какой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субтехнологии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относятся технологические решения, обеспечивающие координацию, планирование и управление движением робототехнических систем?</w:t>
            </w:r>
          </w:p>
          <w:p w14:paraId="5C54AC85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Какая функция выполняется информационно-измерительными системами роботов?</w:t>
            </w:r>
          </w:p>
          <w:p w14:paraId="376B49A0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Какие задачи входят в компетенцию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субтехнологии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робототехники?</w:t>
            </w:r>
          </w:p>
          <w:p w14:paraId="29F45AC4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основные принципы функционирования «умного вокзала» можно выделить?</w:t>
            </w:r>
          </w:p>
          <w:p w14:paraId="1E4ACA4D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Какие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субтехнологии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включаются в квантовые технологии?</w:t>
            </w:r>
          </w:p>
          <w:p w14:paraId="363FAF2F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Какие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субтехнологии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относятся к новым производственным цифровым технологиям?</w:t>
            </w:r>
          </w:p>
          <w:p w14:paraId="4430754A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технологии были созданы благодаря «первой квантовой революции»?</w:t>
            </w:r>
          </w:p>
          <w:p w14:paraId="12108236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технологии входят в сенсоры и обработку сенсорной информации?</w:t>
            </w:r>
          </w:p>
          <w:p w14:paraId="1E5FFB6E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технологические компоненты включают в себя сенсоры и цифровые компоненты РТК для человеко-машинного взаимодействия?</w:t>
            </w:r>
          </w:p>
          <w:p w14:paraId="633D6C12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Какие технологические компоненты включают в себя технологии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сенсорномоторной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координации и пространственного позиционирования?</w:t>
            </w:r>
          </w:p>
          <w:p w14:paraId="4667E8D2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цели стоят при создании «умного вокзала»?</w:t>
            </w:r>
          </w:p>
          <w:p w14:paraId="1B5BAAEA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Какое ключевое отличие «второй квантовой революции» от «первой квантовой революции»?</w:t>
            </w:r>
          </w:p>
          <w:p w14:paraId="26B898B1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Какое преимущество может предоставить создание «умных железнодорожных вокзалов»?</w:t>
            </w:r>
          </w:p>
          <w:p w14:paraId="12C6954C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Какое применение имеют технологии «Зеленого здания»?</w:t>
            </w:r>
          </w:p>
          <w:p w14:paraId="675A33AA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Какой качественный критерий относится к квантовым коммуникациям?</w:t>
            </w:r>
          </w:p>
          <w:p w14:paraId="0A7CDD4C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Какой процент препятствий распознает автопилотированный автомобиль сегодня?</w:t>
            </w:r>
          </w:p>
          <w:p w14:paraId="73426C98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На каком принципе основана работа системы технического зрения локомотива?</w:t>
            </w:r>
          </w:p>
          <w:p w14:paraId="564D0811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Какую подсистему включает в себя КСИАС, контролирующую функционирование устройств кондиционирования и вентиляции, отопления, холодоснабжения, водоснабжения и канализации, освещения и электроснабжения?</w:t>
            </w:r>
          </w:p>
          <w:p w14:paraId="643B4FF6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Правильная схема системы технического зрения</w:t>
            </w:r>
          </w:p>
          <w:p w14:paraId="52777DC3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Что включает в себя измерительный преобразователь?</w:t>
            </w:r>
          </w:p>
          <w:p w14:paraId="4D20832C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Что такое «умный вокзал»?</w:t>
            </w:r>
          </w:p>
          <w:p w14:paraId="735506F3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Что такое чувствительное устройство или датчик?</w:t>
            </w:r>
          </w:p>
          <w:p w14:paraId="1FF87B8F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Что является основной целью технологического проекта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AutoHaul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в Австралии?</w:t>
            </w:r>
          </w:p>
          <w:p w14:paraId="1AA8EA5A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Что можно отнести к преимуществам децентрализованных информационных систем над централизованными?</w:t>
            </w:r>
          </w:p>
          <w:p w14:paraId="5D334A85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 свойствам "хорошей" хэш-функции относятся?</w:t>
            </w:r>
          </w:p>
          <w:p w14:paraId="13BEC9A1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Чем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хэширование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отличается от шифрования?</w:t>
            </w:r>
          </w:p>
          <w:p w14:paraId="1949DBE4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Что позволяет применение "умных" контрактов?</w:t>
            </w:r>
          </w:p>
          <w:p w14:paraId="4185685C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Сколько депо и сколько единиц подвижного состава в настоящее время охвачены смарт-контрактами в рамках сервисного обслуживания локомотивов.</w:t>
            </w:r>
          </w:p>
          <w:p w14:paraId="3601638B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lastRenderedPageBreak/>
              <w:t>Какой</w:t>
            </w:r>
            <w:r w:rsidR="0027130C"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потенциал применения имеет</w:t>
            </w: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27130C"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б</w:t>
            </w: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локчейн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на железнодорожном транспорте</w:t>
            </w:r>
            <w:r w:rsidR="0027130C"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?</w:t>
            </w:r>
          </w:p>
          <w:p w14:paraId="6E54A854" w14:textId="77777777" w:rsidR="0027130C" w:rsidRPr="0027130C" w:rsidRDefault="0027130C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Где произошло первое масштабное применение технологии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блокчейн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в ОАО "РЖД"?</w:t>
            </w:r>
          </w:p>
          <w:p w14:paraId="40CAA0BE" w14:textId="77777777" w:rsidR="0027130C" w:rsidRPr="0027130C" w:rsidRDefault="0027130C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Как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Deutsche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Bahn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использует датчики для улучшения своей деятельности?</w:t>
            </w:r>
          </w:p>
          <w:p w14:paraId="3885672D" w14:textId="77777777" w:rsidR="0027130C" w:rsidRPr="0027130C" w:rsidRDefault="0027130C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бизнес-процессы могут быть улучшены с помощью технологий интернета-вещей?</w:t>
            </w:r>
          </w:p>
          <w:p w14:paraId="70D3EE21" w14:textId="77777777" w:rsidR="0027130C" w:rsidRPr="0027130C" w:rsidRDefault="0027130C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Каким образом технология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IoT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помогает снизить риски в эксплуатации техники?</w:t>
            </w:r>
          </w:p>
        </w:tc>
      </w:tr>
    </w:tbl>
    <w:p w14:paraId="382B425C" w14:textId="77777777" w:rsidR="00995B55" w:rsidRPr="009E1016" w:rsidRDefault="00995B5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2.2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E9DA26E" w14:textId="77777777" w:rsidR="00196200" w:rsidRDefault="00196200" w:rsidP="00196200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2969"/>
        <w:gridCol w:w="7794"/>
      </w:tblGrid>
      <w:tr w:rsidR="002103AC" w:rsidRPr="00C31CB2" w14:paraId="47EB23C5" w14:textId="77777777" w:rsidTr="00367B37">
        <w:trPr>
          <w:jc w:val="center"/>
        </w:trPr>
        <w:tc>
          <w:tcPr>
            <w:tcW w:w="3008" w:type="dxa"/>
            <w:tcBorders>
              <w:bottom w:val="thickThinSmallGap" w:sz="12" w:space="0" w:color="auto"/>
            </w:tcBorders>
            <w:vAlign w:val="center"/>
          </w:tcPr>
          <w:p w14:paraId="306D3C17" w14:textId="77777777" w:rsidR="002103AC" w:rsidRPr="00C31CB2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981" w:type="dxa"/>
            <w:tcBorders>
              <w:bottom w:val="thickThinSmallGap" w:sz="12" w:space="0" w:color="auto"/>
            </w:tcBorders>
            <w:vAlign w:val="center"/>
          </w:tcPr>
          <w:p w14:paraId="69A70802" w14:textId="77777777" w:rsidR="002103AC" w:rsidRPr="00C31CB2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90467" w:rsidRPr="00C31CB2" w14:paraId="540575D0" w14:textId="77777777" w:rsidTr="00367B37">
        <w:trPr>
          <w:trHeight w:val="225"/>
          <w:jc w:val="center"/>
        </w:trPr>
        <w:tc>
          <w:tcPr>
            <w:tcW w:w="3008" w:type="dxa"/>
            <w:vMerge w:val="restart"/>
            <w:tcBorders>
              <w:top w:val="thickThinSmallGap" w:sz="12" w:space="0" w:color="auto"/>
            </w:tcBorders>
          </w:tcPr>
          <w:p w14:paraId="22C81DC0" w14:textId="488ED2AE" w:rsidR="00D90467" w:rsidRPr="00C31CB2" w:rsidRDefault="00D90467" w:rsidP="00D90467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ОПК-</w:t>
            </w:r>
            <w:r w:rsidR="00F857A8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.2</w:t>
            </w:r>
            <w:proofErr w:type="gramStart"/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И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спользует</w:t>
            </w:r>
            <w:proofErr w:type="gramEnd"/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 xml:space="preserve">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7981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722A18C7" w14:textId="77777777" w:rsidR="00D90467" w:rsidRPr="00C31CB2" w:rsidRDefault="00D90467" w:rsidP="00D9046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D90467" w:rsidRPr="00C31CB2" w14:paraId="49291A28" w14:textId="77777777" w:rsidTr="002D2BE4">
        <w:trPr>
          <w:trHeight w:val="225"/>
          <w:jc w:val="center"/>
        </w:trPr>
        <w:tc>
          <w:tcPr>
            <w:tcW w:w="3008" w:type="dxa"/>
            <w:vMerge/>
          </w:tcPr>
          <w:p w14:paraId="70859F93" w14:textId="77777777" w:rsidR="00D90467" w:rsidRPr="00C31CB2" w:rsidRDefault="00D90467" w:rsidP="00D90467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5147C3A3" w14:textId="77777777" w:rsidR="00D90467" w:rsidRPr="00C31CB2" w:rsidRDefault="00D90467" w:rsidP="00D90467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взаимодействовать с устройствами интернет-вещей для решения задач профессиональной деятельности; - выбирать подходы к обмену и хранению информации на основе технологии распределенных реестров и </w:t>
            </w:r>
            <w:proofErr w:type="spellStart"/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>блокчейн</w:t>
            </w:r>
            <w:proofErr w:type="spellEnd"/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для решения задач профессиональной деятельности.</w:t>
            </w:r>
          </w:p>
        </w:tc>
      </w:tr>
      <w:tr w:rsidR="00D90467" w:rsidRPr="00C31CB2" w14:paraId="7E514F94" w14:textId="77777777" w:rsidTr="002D2BE4">
        <w:trPr>
          <w:trHeight w:val="743"/>
          <w:jc w:val="center"/>
        </w:trPr>
        <w:tc>
          <w:tcPr>
            <w:tcW w:w="10989" w:type="dxa"/>
            <w:gridSpan w:val="2"/>
          </w:tcPr>
          <w:p w14:paraId="48DD577C" w14:textId="77777777" w:rsidR="00D90467" w:rsidRPr="00343702" w:rsidRDefault="00D90467" w:rsidP="00AD2DA3">
            <w:pPr>
              <w:pStyle w:val="a6"/>
              <w:numPr>
                <w:ilvl w:val="0"/>
                <w:numId w:val="3"/>
              </w:numPr>
              <w:ind w:left="426"/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Зайдите на демонстрационную площадку </w:t>
            </w:r>
            <w:hyperlink r:id="rId11" w:history="1">
              <w:r w:rsidR="0077328F" w:rsidRPr="0077328F">
                <w:rPr>
                  <w:rStyle w:val="a8"/>
                  <w:rFonts w:ascii="Times New Roman" w:eastAsiaTheme="minorEastAsia" w:hAnsi="Times New Roman"/>
                  <w:iCs/>
                  <w:sz w:val="20"/>
                  <w:szCs w:val="20"/>
                </w:rPr>
                <w:t>https://blockchaindemo.io/</w:t>
              </w:r>
            </w:hyperlink>
            <w:r w:rsidR="0077328F"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. </w:t>
            </w: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Изучите инструкцию по работе с </w:t>
            </w:r>
            <w:proofErr w:type="spellStart"/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>Blockchain</w:t>
            </w:r>
            <w:proofErr w:type="spellEnd"/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Demo2.0.</w:t>
            </w:r>
            <w:r w:rsidR="0077328F"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Добавьте не менее трех новых блоков. </w:t>
            </w:r>
          </w:p>
          <w:p w14:paraId="6E71F98D" w14:textId="77777777" w:rsidR="00D90467" w:rsidRDefault="00D90467" w:rsidP="00AD2DA3">
            <w:pPr>
              <w:pStyle w:val="a6"/>
              <w:numPr>
                <w:ilvl w:val="0"/>
                <w:numId w:val="3"/>
              </w:numPr>
              <w:ind w:left="426"/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Изучите сервисы от Росжелдора: </w:t>
            </w:r>
            <w:hyperlink r:id="rId12" w:tooltip="https://rlw.gov.ru/" w:history="1">
              <w:r w:rsidRPr="0077328F">
                <w:rPr>
                  <w:rFonts w:ascii="Times New Roman" w:eastAsiaTheme="minorEastAsia" w:hAnsi="Times New Roman"/>
                  <w:iCs/>
                  <w:sz w:val="20"/>
                  <w:szCs w:val="20"/>
                </w:rPr>
                <w:t>https://rlw.gov.ru/</w:t>
              </w:r>
            </w:hyperlink>
            <w:r w:rsidR="0077328F"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. </w:t>
            </w: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Изучите сервисы и наборы открытых данных от Росжелдора: </w:t>
            </w:r>
            <w:hyperlink r:id="rId13" w:tooltip="https://rlw.gov.ru/opendata" w:history="1">
              <w:r w:rsidRPr="0077328F">
                <w:rPr>
                  <w:rFonts w:ascii="Times New Roman" w:eastAsiaTheme="minorEastAsia" w:hAnsi="Times New Roman"/>
                  <w:iCs/>
                  <w:sz w:val="20"/>
                  <w:szCs w:val="20"/>
                </w:rPr>
                <w:t>https://rlw.gov.ru/opendata</w:t>
              </w:r>
            </w:hyperlink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>.</w:t>
            </w:r>
            <w:r w:rsidR="0077328F"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>Изучите полученный набор данных.</w:t>
            </w:r>
            <w:r w:rsidR="0077328F"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</w:p>
          <w:p w14:paraId="257F7755" w14:textId="77777777" w:rsidR="0077328F" w:rsidRDefault="0077328F" w:rsidP="00AD2DA3">
            <w:pPr>
              <w:pStyle w:val="a6"/>
              <w:numPr>
                <w:ilvl w:val="0"/>
                <w:numId w:val="3"/>
              </w:numPr>
              <w:ind w:left="426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Изучите данные телеметрии окружающей среды, полученные от трех различных датчиков. Скачайте набор данных в формате </w:t>
            </w:r>
            <w:proofErr w:type="spellStart"/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>csv</w:t>
            </w:r>
            <w:proofErr w:type="spellEnd"/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. На основе указанного файла создайте источник данных для BI-системы </w:t>
            </w:r>
            <w:proofErr w:type="spellStart"/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>Yandex</w:t>
            </w:r>
            <w:proofErr w:type="spellEnd"/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>DataLens</w:t>
            </w:r>
            <w:proofErr w:type="spellEnd"/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. </w:t>
            </w:r>
          </w:p>
          <w:p w14:paraId="2611BAF1" w14:textId="77777777" w:rsidR="0077328F" w:rsidRPr="0077328F" w:rsidRDefault="0077328F" w:rsidP="00AD2DA3">
            <w:pPr>
              <w:pStyle w:val="a6"/>
              <w:numPr>
                <w:ilvl w:val="0"/>
                <w:numId w:val="3"/>
              </w:numPr>
              <w:ind w:left="426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>Изучите информацию о Яндекс Станции второго поколения и умном доме Яндекса на официальном сайте. Установите на свой планшет приложение «Дом с Алисой».</w:t>
            </w:r>
            <w:r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</w:p>
          <w:p w14:paraId="113D78D5" w14:textId="77777777" w:rsidR="0077328F" w:rsidRPr="0077328F" w:rsidRDefault="0077328F" w:rsidP="0077328F">
            <w:pPr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D90467" w:rsidRPr="00C31CB2" w14:paraId="7B7EC8C9" w14:textId="77777777" w:rsidTr="002D2BE4">
        <w:trPr>
          <w:trHeight w:val="225"/>
          <w:jc w:val="center"/>
        </w:trPr>
        <w:tc>
          <w:tcPr>
            <w:tcW w:w="3008" w:type="dxa"/>
            <w:vMerge w:val="restart"/>
          </w:tcPr>
          <w:p w14:paraId="1066D68E" w14:textId="54BEF437" w:rsidR="00D90467" w:rsidRPr="00C31CB2" w:rsidRDefault="00D90467" w:rsidP="00D90467">
            <w:pPr>
              <w:jc w:val="both"/>
              <w:rPr>
                <w:rFonts w:ascii="Times New Roman" w:eastAsia="Times New Roman" w:hAnsi="Times New Roman"/>
                <w:bCs/>
                <w:color w:val="00B050"/>
                <w:sz w:val="20"/>
                <w:szCs w:val="20"/>
              </w:rPr>
            </w:pP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ОПК-</w:t>
            </w:r>
            <w:r w:rsidR="00F857A8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.2</w:t>
            </w:r>
            <w:proofErr w:type="gramStart"/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И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спользует</w:t>
            </w:r>
            <w:proofErr w:type="gramEnd"/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 xml:space="preserve">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7981" w:type="dxa"/>
            <w:tcBorders>
              <w:bottom w:val="dotted" w:sz="4" w:space="0" w:color="auto"/>
            </w:tcBorders>
          </w:tcPr>
          <w:p w14:paraId="5441CDBE" w14:textId="77777777" w:rsidR="00D90467" w:rsidRPr="00C31CB2" w:rsidRDefault="00D90467" w:rsidP="00D9046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sz w:val="20"/>
                <w:szCs w:val="20"/>
              </w:rPr>
              <w:t>владеет</w:t>
            </w: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D90467" w:rsidRPr="00C31CB2" w14:paraId="2ADCE67A" w14:textId="77777777" w:rsidTr="002D2BE4">
        <w:trPr>
          <w:trHeight w:val="240"/>
          <w:jc w:val="center"/>
        </w:trPr>
        <w:tc>
          <w:tcPr>
            <w:tcW w:w="3008" w:type="dxa"/>
            <w:vMerge/>
          </w:tcPr>
          <w:p w14:paraId="49E9D442" w14:textId="77777777" w:rsidR="00D90467" w:rsidRPr="00C31CB2" w:rsidRDefault="00D90467" w:rsidP="00D90467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2A80D0F4" w14:textId="77777777" w:rsidR="00D90467" w:rsidRPr="00C31CB2" w:rsidRDefault="00D90467" w:rsidP="00D9046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навыками взаимодействия в телекоммуникационных сетях для решения типовых задач профессиональной деятельности </w:t>
            </w:r>
          </w:p>
        </w:tc>
      </w:tr>
      <w:tr w:rsidR="00D90467" w:rsidRPr="00C31CB2" w14:paraId="7807ED92" w14:textId="77777777" w:rsidTr="00367B37">
        <w:trPr>
          <w:trHeight w:val="743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14:paraId="778294E2" w14:textId="77777777" w:rsidR="00343702" w:rsidRPr="00343702" w:rsidRDefault="00343702" w:rsidP="00AD2DA3">
            <w:pPr>
              <w:pStyle w:val="a6"/>
              <w:numPr>
                <w:ilvl w:val="0"/>
                <w:numId w:val="3"/>
              </w:numPr>
              <w:ind w:left="426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Измените данные в первом блоке. Изучите изменения в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хеше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при изменении блоков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Blockchain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Demo2.0. </w:t>
            </w:r>
          </w:p>
          <w:p w14:paraId="679695A4" w14:textId="77777777" w:rsidR="00343702" w:rsidRPr="00343702" w:rsidRDefault="00343702" w:rsidP="00AD2DA3">
            <w:pPr>
              <w:pStyle w:val="a6"/>
              <w:numPr>
                <w:ilvl w:val="0"/>
                <w:numId w:val="3"/>
              </w:numPr>
              <w:spacing w:after="200" w:line="276" w:lineRule="auto"/>
              <w:ind w:left="426"/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Выгрузите данные в таблицу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Excel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. Воспользовавшись табличным редактором, постройте круговую диаграмму, отображающую количество локомотивов каждого типа.</w:t>
            </w:r>
          </w:p>
          <w:p w14:paraId="16F79204" w14:textId="77777777" w:rsidR="00343702" w:rsidRPr="00343702" w:rsidRDefault="00343702" w:rsidP="00AD2DA3">
            <w:pPr>
              <w:pStyle w:val="a6"/>
              <w:numPr>
                <w:ilvl w:val="0"/>
                <w:numId w:val="3"/>
              </w:numPr>
              <w:spacing w:after="200" w:line="276" w:lineRule="auto"/>
              <w:ind w:left="426"/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Скачайте набор данных в формате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csv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. На основе указанного файла создайте источник данных для BI-системы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Yandex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DataLens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.</w:t>
            </w:r>
          </w:p>
          <w:p w14:paraId="32A96A56" w14:textId="77777777" w:rsidR="00343702" w:rsidRPr="00343702" w:rsidRDefault="00343702" w:rsidP="00AD2DA3">
            <w:pPr>
              <w:pStyle w:val="a6"/>
              <w:numPr>
                <w:ilvl w:val="0"/>
                <w:numId w:val="3"/>
              </w:numPr>
              <w:spacing w:after="200" w:line="276" w:lineRule="auto"/>
              <w:ind w:left="426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Поменять тип данных для поля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ts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на «Дата и время». Изучить инструкцию по созданию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чартов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. Создать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чарты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. Изучите инструкцию по созданию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дашбордов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. Создайте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дашборд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, содержащий все созданные вами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чарты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. Добавить элемент «текст», «селектор».</w:t>
            </w:r>
          </w:p>
          <w:p w14:paraId="286138A4" w14:textId="77777777" w:rsidR="00D90467" w:rsidRPr="00343702" w:rsidRDefault="0077328F" w:rsidP="00AD2DA3">
            <w:pPr>
              <w:pStyle w:val="a6"/>
              <w:numPr>
                <w:ilvl w:val="0"/>
                <w:numId w:val="3"/>
              </w:numPr>
              <w:ind w:left="426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43702">
              <w:rPr>
                <w:rFonts w:ascii="Times New Roman" w:hAnsi="Times New Roman"/>
                <w:bCs/>
                <w:sz w:val="20"/>
                <w:szCs w:val="20"/>
              </w:rPr>
              <w:t xml:space="preserve">Выполните подключение и настройку Яндекс Станции второго поколения. Подключить дополнительные устройства к Яндекс Станции. Проверить срабатывание датчиков и отображение их в приложении. Измените имя одного из устройств на название вашей учебной группы. </w:t>
            </w:r>
          </w:p>
          <w:p w14:paraId="34C6A56C" w14:textId="77777777" w:rsidR="00343702" w:rsidRPr="00343702" w:rsidRDefault="00343702" w:rsidP="00AD2DA3">
            <w:pPr>
              <w:pStyle w:val="a6"/>
              <w:numPr>
                <w:ilvl w:val="0"/>
                <w:numId w:val="3"/>
              </w:numPr>
              <w:ind w:left="426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43702">
              <w:rPr>
                <w:rFonts w:ascii="Times New Roman" w:hAnsi="Times New Roman"/>
                <w:bCs/>
                <w:sz w:val="20"/>
                <w:szCs w:val="20"/>
              </w:rPr>
              <w:t>Опросить датчики умной розетки: ток, напряжение, потребляемая в данный момент мощность. Задайте новую голосовую команду для стандартного действия, например, для сообщения о погоде.</w:t>
            </w:r>
          </w:p>
          <w:p w14:paraId="43C502C4" w14:textId="77777777" w:rsidR="00343702" w:rsidRPr="0077328F" w:rsidRDefault="00343702" w:rsidP="00AD2DA3">
            <w:pPr>
              <w:pStyle w:val="a6"/>
              <w:numPr>
                <w:ilvl w:val="0"/>
                <w:numId w:val="3"/>
              </w:numPr>
              <w:ind w:left="426"/>
              <w:jc w:val="both"/>
              <w:rPr>
                <w:rFonts w:ascii="Times New Roman" w:hAnsi="Times New Roman"/>
                <w:bCs/>
                <w:color w:val="00B050"/>
                <w:sz w:val="20"/>
                <w:szCs w:val="20"/>
              </w:rPr>
            </w:pPr>
            <w:r w:rsidRPr="00343702">
              <w:rPr>
                <w:rFonts w:ascii="Times New Roman" w:hAnsi="Times New Roman"/>
                <w:bCs/>
                <w:sz w:val="20"/>
                <w:szCs w:val="20"/>
              </w:rPr>
              <w:t>Разработайте сценарии использования датчиков</w:t>
            </w:r>
          </w:p>
        </w:tc>
      </w:tr>
    </w:tbl>
    <w:p w14:paraId="6331E81B" w14:textId="77777777" w:rsidR="006459F1" w:rsidRDefault="005A5D9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0CA24D92" w14:textId="77777777" w:rsidR="00343702" w:rsidRPr="0027130C" w:rsidRDefault="00343702" w:rsidP="00AD2DA3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C40699">
        <w:rPr>
          <w:rFonts w:ascii="Times New Roman" w:eastAsiaTheme="minorEastAsia" w:hAnsi="Times New Roman"/>
          <w:iCs/>
          <w:sz w:val="20"/>
          <w:szCs w:val="20"/>
        </w:rPr>
        <w:t>В каком городе была впервые внедрена Комплексная система инженерного обеспечения</w:t>
      </w: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</w:t>
      </w:r>
      <w:r w:rsidRPr="00C40699">
        <w:rPr>
          <w:rFonts w:ascii="Times New Roman" w:eastAsiaTheme="minorEastAsia" w:hAnsi="Times New Roman"/>
          <w:iCs/>
          <w:sz w:val="20"/>
          <w:szCs w:val="20"/>
        </w:rPr>
        <w:t xml:space="preserve">(КСИАС)? </w:t>
      </w:r>
    </w:p>
    <w:p w14:paraId="498693E2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В чем отличие адаптивных роботов от программных роботов? </w:t>
      </w:r>
    </w:p>
    <w:p w14:paraId="4AE427A2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Выберите правильную последовательность функциональной схемы информационно-измерительной системы. (Чувствительное устройство – усилитель-преобразователь – система связи – приемное устройство; Усилитель-преобразователь – чувствительное устройство – система связи – приемное устройство; Чувствительное устройство – система связи – усилитель-преобразователь – приемное устройство; Усилитель-преобразователь – чувствительное устройство – приемное устройство – система)</w:t>
      </w:r>
    </w:p>
    <w:p w14:paraId="2DD14639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Где было впервые, в отечественной практике, реализовано групповое применение мобильных роботов с централизованным управлением от оператора? </w:t>
      </w:r>
    </w:p>
    <w:p w14:paraId="507FC06A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Для каких отраслей могут быть использованы квантовые сенсоры с высокой чувствительностью?</w:t>
      </w:r>
    </w:p>
    <w:p w14:paraId="500575D4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Для решения каких задач могут многократно превосходить устройства, созданные на основе квантовых вычислений, классические компьютеры?</w:t>
      </w:r>
    </w:p>
    <w:p w14:paraId="7C861F40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Для решения какой проблемы используются квантовые коммуникации?</w:t>
      </w:r>
    </w:p>
    <w:p w14:paraId="4069E744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К какой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субтехнологии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относятся технологические решения, обеспечивающие координацию, планирование и управление движением робототехнических систем?</w:t>
      </w:r>
    </w:p>
    <w:p w14:paraId="39D9EFD9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Какая функция выполняется информационно-измерительными системами роботов?</w:t>
      </w:r>
    </w:p>
    <w:p w14:paraId="78D330FE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lastRenderedPageBreak/>
        <w:t xml:space="preserve">Какие задачи входят в компетенцию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субтехнологии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робототехники?</w:t>
      </w:r>
    </w:p>
    <w:p w14:paraId="590B8652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основные принципы функционирования «умного вокзала» можно выделить?</w:t>
      </w:r>
    </w:p>
    <w:p w14:paraId="2A2CCFFB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Какие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субтехнологии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включаются в квантовые технологии?</w:t>
      </w:r>
    </w:p>
    <w:p w14:paraId="1433A202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Какие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субтехнологии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относятся к новым производственным цифровым технологиям?</w:t>
      </w:r>
    </w:p>
    <w:p w14:paraId="1BDAE7B1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технологии были созданы благодаря «первой квантовой революции»?</w:t>
      </w:r>
    </w:p>
    <w:p w14:paraId="37F73749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технологии входят в сенсоры и обработку сенсорной информации?</w:t>
      </w:r>
    </w:p>
    <w:p w14:paraId="2210B806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технологические компоненты включают в себя сенсоры и цифровые компоненты РТК для человеко-машинного взаимодействия?</w:t>
      </w:r>
    </w:p>
    <w:p w14:paraId="7670831C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Какие технологические компоненты включают в себя технологии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сенсорномоторной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координации и пространственного позиционирования?</w:t>
      </w:r>
    </w:p>
    <w:p w14:paraId="5562CD92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цели стоят при создании «умного вокзала»?</w:t>
      </w:r>
    </w:p>
    <w:p w14:paraId="4A753261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Какое ключевое отличие «второй квантовой революции» от «первой квантовой революции»?</w:t>
      </w:r>
    </w:p>
    <w:p w14:paraId="0D1A9300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Какое преимущество может предоставить создание «умных железнодорожных вокзалов»?</w:t>
      </w:r>
    </w:p>
    <w:p w14:paraId="4F861FB8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Какое применение имеют технологии «Зеленого здания»?</w:t>
      </w:r>
    </w:p>
    <w:p w14:paraId="677BC2F0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Какой качественный критерий относится к квантовым коммуникациям?</w:t>
      </w:r>
    </w:p>
    <w:p w14:paraId="11F25D03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Какой процент препятствий распознает автопилотированный автомобиль сегодня?</w:t>
      </w:r>
    </w:p>
    <w:p w14:paraId="19E6FE2E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На каком принципе основана работа системы технического зрения локомотива?</w:t>
      </w:r>
    </w:p>
    <w:p w14:paraId="4DB1E621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Какую подсистему включает в себя КСИАС, контролирующую функционирование устройств кондиционирования и вентиляции, отопления, холодоснабжения, водоснабжения и канализации, освещения и электроснабжения?</w:t>
      </w:r>
    </w:p>
    <w:p w14:paraId="3CD65B67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Правильная схема системы технического зрения</w:t>
      </w:r>
    </w:p>
    <w:p w14:paraId="067D48FA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Что включает в себя измерительный преобразователь?</w:t>
      </w:r>
    </w:p>
    <w:p w14:paraId="0F654809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Что такое «умный вокзал»?</w:t>
      </w:r>
    </w:p>
    <w:p w14:paraId="3B893100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Что такое чувствительное устройство или датчик?</w:t>
      </w:r>
    </w:p>
    <w:p w14:paraId="19299B87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Что является основной целью технологического проекта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AutoHaul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в Австралии?</w:t>
      </w:r>
    </w:p>
    <w:p w14:paraId="6C404B4E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Что можно отнести к преимуществам децентрализованных информационных систем над централизованными?</w:t>
      </w:r>
    </w:p>
    <w:p w14:paraId="7995D130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 свойствам "хорошей" хэш-функции относятся?</w:t>
      </w:r>
    </w:p>
    <w:p w14:paraId="03872756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Чем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хэширование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отличается от шифрования?</w:t>
      </w:r>
    </w:p>
    <w:p w14:paraId="72FCBC52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Что позволяет применение "умных" контрактов?</w:t>
      </w:r>
    </w:p>
    <w:p w14:paraId="64D18AD3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Сколько депо и сколько единиц подвижного состава в настоящее время охвачены смарт-контрактами в рамках сервисного обслуживания локомотивов.</w:t>
      </w:r>
    </w:p>
    <w:p w14:paraId="55C7B65D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Какой потенциал применения имеет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блокчейн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на железнодорожном транспорте?</w:t>
      </w:r>
    </w:p>
    <w:p w14:paraId="69ABF555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Где произошло первое масштабное применение технологии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блокчейн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в ОАО "РЖД"?</w:t>
      </w:r>
    </w:p>
    <w:p w14:paraId="04EFBF22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Как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Deutsche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Bahn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использует датчики для улучшения своей деятельности?</w:t>
      </w:r>
    </w:p>
    <w:p w14:paraId="7C843B7D" w14:textId="77777777"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бизнес-процессы могут быть улучшены с помощью технологий интернета-вещей?</w:t>
      </w:r>
    </w:p>
    <w:p w14:paraId="77EB16D4" w14:textId="77777777"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Каким образом технология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IoT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помогает снизить риски в эксплуатации техники?</w:t>
      </w:r>
    </w:p>
    <w:p w14:paraId="10D7BCED" w14:textId="77777777" w:rsidR="00343702" w:rsidRP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343702">
        <w:rPr>
          <w:rFonts w:ascii="Times New Roman" w:eastAsiaTheme="minorEastAsia" w:hAnsi="Times New Roman"/>
          <w:iCs/>
          <w:sz w:val="20"/>
          <w:szCs w:val="20"/>
        </w:rPr>
        <w:t>Технология распределенного реестра, в основе которой лежит использование цепочки блоков информации, связанных между собой с использованием криптографических алгоритмов.</w:t>
      </w:r>
    </w:p>
    <w:p w14:paraId="3F7797F4" w14:textId="77777777"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>
        <w:rPr>
          <w:rFonts w:ascii="Times New Roman" w:eastAsiaTheme="minorEastAsia" w:hAnsi="Times New Roman"/>
          <w:iCs/>
          <w:sz w:val="20"/>
          <w:szCs w:val="20"/>
        </w:rPr>
        <w:t>С</w:t>
      </w:r>
      <w:r w:rsidRPr="00343702">
        <w:rPr>
          <w:rFonts w:ascii="Times New Roman" w:eastAsiaTheme="minorEastAsia" w:hAnsi="Times New Roman"/>
          <w:iCs/>
          <w:sz w:val="20"/>
          <w:szCs w:val="20"/>
        </w:rPr>
        <w:t>войства "хорошей" хэш-функции</w:t>
      </w:r>
      <w:r>
        <w:rPr>
          <w:rFonts w:ascii="Times New Roman" w:eastAsiaTheme="minorEastAsia" w:hAnsi="Times New Roman"/>
          <w:iCs/>
          <w:sz w:val="20"/>
          <w:szCs w:val="20"/>
        </w:rPr>
        <w:t>.</w:t>
      </w:r>
    </w:p>
    <w:p w14:paraId="6A0D4CE5" w14:textId="77777777"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343702">
        <w:rPr>
          <w:rFonts w:ascii="Times New Roman" w:eastAsiaTheme="minorEastAsia" w:hAnsi="Times New Roman"/>
          <w:iCs/>
          <w:sz w:val="20"/>
          <w:szCs w:val="20"/>
        </w:rPr>
        <w:t xml:space="preserve">Применение </w:t>
      </w:r>
      <w:proofErr w:type="spellStart"/>
      <w:r w:rsidRPr="00343702">
        <w:rPr>
          <w:rFonts w:ascii="Times New Roman" w:eastAsiaTheme="minorEastAsia" w:hAnsi="Times New Roman"/>
          <w:iCs/>
          <w:sz w:val="20"/>
          <w:szCs w:val="20"/>
        </w:rPr>
        <w:t>блокчейна</w:t>
      </w:r>
      <w:proofErr w:type="spellEnd"/>
      <w:r w:rsidRPr="00343702">
        <w:rPr>
          <w:rFonts w:ascii="Times New Roman" w:eastAsiaTheme="minorEastAsia" w:hAnsi="Times New Roman"/>
          <w:iCs/>
          <w:sz w:val="20"/>
          <w:szCs w:val="20"/>
        </w:rPr>
        <w:t xml:space="preserve"> для сервисного обслуживания локомотивов</w:t>
      </w:r>
      <w:r>
        <w:rPr>
          <w:rFonts w:ascii="Times New Roman" w:eastAsiaTheme="minorEastAsia" w:hAnsi="Times New Roman"/>
          <w:iCs/>
          <w:sz w:val="20"/>
          <w:szCs w:val="20"/>
        </w:rPr>
        <w:t>.</w:t>
      </w:r>
    </w:p>
    <w:p w14:paraId="1B4BE48E" w14:textId="77777777"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>
        <w:rPr>
          <w:rFonts w:ascii="Times New Roman" w:eastAsiaTheme="minorEastAsia" w:hAnsi="Times New Roman"/>
          <w:iCs/>
          <w:sz w:val="20"/>
          <w:szCs w:val="20"/>
        </w:rPr>
        <w:t>С</w:t>
      </w:r>
      <w:r w:rsidRPr="00343702">
        <w:rPr>
          <w:rFonts w:ascii="Times New Roman" w:eastAsiaTheme="minorEastAsia" w:hAnsi="Times New Roman"/>
          <w:iCs/>
          <w:sz w:val="20"/>
          <w:szCs w:val="20"/>
        </w:rPr>
        <w:t>март-контракт (или умный контракт)</w:t>
      </w:r>
      <w:r>
        <w:rPr>
          <w:rFonts w:ascii="Times New Roman" w:eastAsiaTheme="minorEastAsia" w:hAnsi="Times New Roman"/>
          <w:iCs/>
          <w:sz w:val="20"/>
          <w:szCs w:val="20"/>
        </w:rPr>
        <w:t>.</w:t>
      </w:r>
    </w:p>
    <w:p w14:paraId="498BDCA0" w14:textId="77777777"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343702">
        <w:rPr>
          <w:rFonts w:ascii="Times New Roman" w:eastAsiaTheme="minorEastAsia" w:hAnsi="Times New Roman"/>
          <w:iCs/>
          <w:sz w:val="20"/>
          <w:szCs w:val="20"/>
        </w:rPr>
        <w:t>Кроме объединения предметов материального мира, какие еще возможности развивает</w:t>
      </w:r>
      <w:r>
        <w:rPr>
          <w:rFonts w:ascii="Times New Roman" w:eastAsiaTheme="minorEastAsia" w:hAnsi="Times New Roman"/>
          <w:iCs/>
          <w:sz w:val="20"/>
          <w:szCs w:val="20"/>
        </w:rPr>
        <w:t xml:space="preserve"> </w:t>
      </w:r>
      <w:r w:rsidRPr="00343702">
        <w:rPr>
          <w:rFonts w:ascii="Times New Roman" w:eastAsiaTheme="minorEastAsia" w:hAnsi="Times New Roman"/>
          <w:iCs/>
          <w:sz w:val="20"/>
          <w:szCs w:val="20"/>
        </w:rPr>
        <w:t xml:space="preserve">концепция </w:t>
      </w:r>
      <w:proofErr w:type="spellStart"/>
      <w:r w:rsidRPr="00343702">
        <w:rPr>
          <w:rFonts w:ascii="Times New Roman" w:eastAsiaTheme="minorEastAsia" w:hAnsi="Times New Roman"/>
          <w:iCs/>
          <w:sz w:val="20"/>
          <w:szCs w:val="20"/>
        </w:rPr>
        <w:t>IoT</w:t>
      </w:r>
      <w:proofErr w:type="spellEnd"/>
      <w:r w:rsidRPr="00343702">
        <w:rPr>
          <w:rFonts w:ascii="Times New Roman" w:eastAsiaTheme="minorEastAsia" w:hAnsi="Times New Roman"/>
          <w:iCs/>
          <w:sz w:val="20"/>
          <w:szCs w:val="20"/>
        </w:rPr>
        <w:t>?</w:t>
      </w:r>
    </w:p>
    <w:p w14:paraId="159BB314" w14:textId="77777777"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343702">
        <w:rPr>
          <w:rFonts w:ascii="Times New Roman" w:eastAsiaTheme="minorEastAsia" w:hAnsi="Times New Roman"/>
          <w:iCs/>
          <w:sz w:val="20"/>
          <w:szCs w:val="20"/>
        </w:rPr>
        <w:t>Интернет</w:t>
      </w:r>
      <w:r>
        <w:rPr>
          <w:rFonts w:ascii="Times New Roman" w:eastAsiaTheme="minorEastAsia" w:hAnsi="Times New Roman"/>
          <w:iCs/>
          <w:sz w:val="20"/>
          <w:szCs w:val="20"/>
        </w:rPr>
        <w:t>-</w:t>
      </w:r>
      <w:r w:rsidRPr="00343702">
        <w:rPr>
          <w:rFonts w:ascii="Times New Roman" w:eastAsiaTheme="minorEastAsia" w:hAnsi="Times New Roman"/>
          <w:iCs/>
          <w:sz w:val="20"/>
          <w:szCs w:val="20"/>
        </w:rPr>
        <w:t>вещей</w:t>
      </w:r>
      <w:r>
        <w:rPr>
          <w:rFonts w:ascii="Times New Roman" w:eastAsiaTheme="minorEastAsia" w:hAnsi="Times New Roman"/>
          <w:iCs/>
          <w:sz w:val="20"/>
          <w:szCs w:val="20"/>
        </w:rPr>
        <w:t>.</w:t>
      </w:r>
    </w:p>
    <w:p w14:paraId="1131CEA6" w14:textId="77777777" w:rsidR="00343702" w:rsidRP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>
        <w:rPr>
          <w:rFonts w:ascii="Times New Roman" w:eastAsiaTheme="minorEastAsia" w:hAnsi="Times New Roman"/>
          <w:iCs/>
          <w:sz w:val="20"/>
          <w:szCs w:val="20"/>
        </w:rPr>
        <w:t>Н</w:t>
      </w:r>
      <w:r w:rsidRPr="00343702">
        <w:rPr>
          <w:rFonts w:ascii="Times New Roman" w:eastAsiaTheme="minorEastAsia" w:hAnsi="Times New Roman"/>
          <w:iCs/>
          <w:sz w:val="20"/>
          <w:szCs w:val="20"/>
        </w:rPr>
        <w:t>аправления применения интернета вещей на железнодорожном транспорте</w:t>
      </w:r>
      <w:r>
        <w:rPr>
          <w:rFonts w:ascii="Times New Roman" w:eastAsiaTheme="minorEastAsia" w:hAnsi="Times New Roman"/>
          <w:iCs/>
          <w:sz w:val="20"/>
          <w:szCs w:val="20"/>
        </w:rPr>
        <w:t>.</w:t>
      </w:r>
    </w:p>
    <w:p w14:paraId="3ED17B9D" w14:textId="77777777" w:rsidR="00EB53E1" w:rsidRDefault="00343702" w:rsidP="00343702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7130C">
        <w:rPr>
          <w:rFonts w:ascii="Times New Roman" w:hAnsi="Times New Roman"/>
          <w:iCs/>
          <w:sz w:val="20"/>
          <w:szCs w:val="20"/>
        </w:rPr>
        <w:t xml:space="preserve">Каким образом технология </w:t>
      </w:r>
      <w:proofErr w:type="spellStart"/>
      <w:r w:rsidRPr="0027130C">
        <w:rPr>
          <w:rFonts w:ascii="Times New Roman" w:hAnsi="Times New Roman"/>
          <w:iCs/>
          <w:sz w:val="20"/>
          <w:szCs w:val="20"/>
        </w:rPr>
        <w:t>IoT</w:t>
      </w:r>
      <w:proofErr w:type="spellEnd"/>
      <w:r w:rsidRPr="0027130C">
        <w:rPr>
          <w:rFonts w:ascii="Times New Roman" w:hAnsi="Times New Roman"/>
          <w:iCs/>
          <w:sz w:val="20"/>
          <w:szCs w:val="20"/>
        </w:rPr>
        <w:t xml:space="preserve"> помогает снизить риски в эксплуатации техники?</w:t>
      </w:r>
      <w:r w:rsidR="00B24C1F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3. </w:t>
      </w:r>
      <w:r w:rsidR="00D435AD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580108D" w14:textId="77777777" w:rsidR="000B1C71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D07B4E3" w14:textId="77777777" w:rsidR="000327BD" w:rsidRPr="0027130C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130C">
        <w:rPr>
          <w:rFonts w:ascii="Times New Roman" w:hAnsi="Times New Roman"/>
          <w:sz w:val="24"/>
          <w:szCs w:val="24"/>
        </w:rPr>
        <w:t xml:space="preserve">- оценка </w:t>
      </w:r>
      <w:r w:rsidRPr="0027130C">
        <w:rPr>
          <w:rFonts w:ascii="Times New Roman" w:hAnsi="Times New Roman"/>
          <w:b/>
          <w:sz w:val="24"/>
          <w:szCs w:val="24"/>
        </w:rPr>
        <w:t>«отлично»</w:t>
      </w:r>
      <w:r w:rsidRPr="0027130C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27130C">
        <w:rPr>
          <w:rFonts w:ascii="Times New Roman" w:hAnsi="Times New Roman"/>
          <w:sz w:val="24"/>
          <w:szCs w:val="24"/>
        </w:rPr>
        <w:t>составляет</w:t>
      </w:r>
      <w:r w:rsidRPr="0027130C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4BB31CC4" w14:textId="77777777" w:rsidR="000327BD" w:rsidRPr="0027130C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130C">
        <w:rPr>
          <w:rFonts w:ascii="Times New Roman" w:hAnsi="Times New Roman"/>
          <w:sz w:val="24"/>
          <w:szCs w:val="24"/>
        </w:rPr>
        <w:t xml:space="preserve">- оценка </w:t>
      </w:r>
      <w:r w:rsidRPr="0027130C">
        <w:rPr>
          <w:rFonts w:ascii="Times New Roman" w:hAnsi="Times New Roman"/>
          <w:b/>
          <w:sz w:val="24"/>
          <w:szCs w:val="24"/>
        </w:rPr>
        <w:t>«хорошо»</w:t>
      </w:r>
      <w:r w:rsidRPr="0027130C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27130C">
        <w:rPr>
          <w:rFonts w:ascii="Times New Roman" w:hAnsi="Times New Roman"/>
          <w:sz w:val="24"/>
          <w:szCs w:val="24"/>
        </w:rPr>
        <w:t>;</w:t>
      </w:r>
    </w:p>
    <w:p w14:paraId="31635CCD" w14:textId="77777777" w:rsidR="000327BD" w:rsidRPr="0027130C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130C">
        <w:rPr>
          <w:rFonts w:ascii="Times New Roman" w:hAnsi="Times New Roman"/>
          <w:sz w:val="24"/>
          <w:szCs w:val="24"/>
        </w:rPr>
        <w:t xml:space="preserve">- оценка </w:t>
      </w:r>
      <w:r w:rsidRPr="0027130C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27130C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27130C">
        <w:rPr>
          <w:rFonts w:ascii="Times New Roman" w:hAnsi="Times New Roman"/>
          <w:sz w:val="24"/>
          <w:szCs w:val="24"/>
        </w:rPr>
        <w:t>;</w:t>
      </w:r>
    </w:p>
    <w:p w14:paraId="4BEBF6E5" w14:textId="77777777" w:rsidR="000327BD" w:rsidRPr="0027130C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130C">
        <w:rPr>
          <w:rFonts w:ascii="Times New Roman" w:hAnsi="Times New Roman"/>
          <w:sz w:val="24"/>
          <w:szCs w:val="24"/>
        </w:rPr>
        <w:t xml:space="preserve">- оценка </w:t>
      </w:r>
      <w:r w:rsidRPr="0027130C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27130C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366B818A" w14:textId="77777777" w:rsidR="00E93EED" w:rsidRPr="0027130C" w:rsidRDefault="00F22904" w:rsidP="0027130C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Критерии формирования оценок по </w:t>
      </w:r>
      <w:r w:rsidR="00B910B1"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результатам выполнения заданий</w:t>
      </w:r>
    </w:p>
    <w:p w14:paraId="55555682" w14:textId="77777777" w:rsidR="00E93EED" w:rsidRPr="002D2BE4" w:rsidRDefault="00E93EED" w:rsidP="00E93EED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зачету</w:t>
      </w:r>
    </w:p>
    <w:p w14:paraId="45E4AF17" w14:textId="77777777" w:rsidR="002C6983" w:rsidRPr="002C6983" w:rsidRDefault="002C6983" w:rsidP="002C698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C6983">
        <w:rPr>
          <w:rFonts w:ascii="Times New Roman" w:hAnsi="Times New Roman"/>
          <w:b/>
          <w:sz w:val="24"/>
          <w:szCs w:val="24"/>
        </w:rPr>
        <w:t>«Зачтено»»</w:t>
      </w:r>
      <w:r w:rsidRPr="002C6983">
        <w:rPr>
          <w:rFonts w:ascii="Times New Roman" w:hAnsi="Times New Roman"/>
          <w:bCs/>
          <w:sz w:val="24"/>
          <w:szCs w:val="24"/>
        </w:rPr>
        <w:t xml:space="preserve"> - с</w:t>
      </w:r>
      <w:r w:rsidRPr="00A80977">
        <w:rPr>
          <w:rFonts w:ascii="Times New Roman" w:hAnsi="Times New Roman"/>
          <w:sz w:val="24"/>
          <w:szCs w:val="24"/>
        </w:rPr>
        <w:t xml:space="preserve">тудент </w:t>
      </w:r>
      <w:r w:rsidRPr="002C6983">
        <w:rPr>
          <w:rFonts w:ascii="Times New Roman" w:hAnsi="Times New Roman" w:cs="Times New Roman"/>
          <w:sz w:val="24"/>
          <w:szCs w:val="24"/>
        </w:rPr>
        <w:t xml:space="preserve">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711DD47A" w14:textId="77777777" w:rsidR="002C6983" w:rsidRPr="002C6983" w:rsidRDefault="002C6983" w:rsidP="002C698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C6983">
        <w:rPr>
          <w:rFonts w:ascii="Times New Roman" w:hAnsi="Times New Roman"/>
          <w:b/>
          <w:sz w:val="24"/>
          <w:szCs w:val="24"/>
        </w:rPr>
        <w:t>«Не зачтено»»</w:t>
      </w:r>
      <w:r w:rsidRPr="002C6983">
        <w:rPr>
          <w:rFonts w:ascii="Times New Roman" w:hAnsi="Times New Roman"/>
          <w:bCs/>
          <w:sz w:val="24"/>
          <w:szCs w:val="24"/>
        </w:rPr>
        <w:t xml:space="preserve"> - </w:t>
      </w:r>
      <w:r w:rsidRPr="00A80977">
        <w:rPr>
          <w:rFonts w:ascii="Times New Roman" w:hAnsi="Times New Roman"/>
          <w:sz w:val="24"/>
          <w:szCs w:val="24"/>
        </w:rPr>
        <w:t xml:space="preserve">студент </w:t>
      </w:r>
      <w:r w:rsidRPr="002C6983">
        <w:rPr>
          <w:rFonts w:ascii="Times New Roman" w:hAnsi="Times New Roman" w:cs="Times New Roman"/>
          <w:sz w:val="24"/>
          <w:szCs w:val="24"/>
        </w:rPr>
        <w:t>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sectPr w:rsidR="002C6983" w:rsidRPr="002C6983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635302" w14:textId="77777777" w:rsidR="00B10D9A" w:rsidRDefault="00B10D9A" w:rsidP="00EE3C25">
      <w:pPr>
        <w:spacing w:after="0" w:line="240" w:lineRule="auto"/>
      </w:pPr>
      <w:r>
        <w:separator/>
      </w:r>
    </w:p>
  </w:endnote>
  <w:endnote w:type="continuationSeparator" w:id="0">
    <w:p w14:paraId="1DA640D7" w14:textId="77777777" w:rsidR="00B10D9A" w:rsidRDefault="00B10D9A" w:rsidP="00EE3C25">
      <w:pPr>
        <w:spacing w:after="0" w:line="240" w:lineRule="auto"/>
      </w:pPr>
      <w:r>
        <w:continuationSeparator/>
      </w:r>
    </w:p>
  </w:endnote>
  <w:endnote w:type="continuationNotice" w:id="1">
    <w:p w14:paraId="6C6EEA28" w14:textId="77777777" w:rsidR="00B10D9A" w:rsidRDefault="00B10D9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AD2499" w14:textId="77777777" w:rsidR="00B10D9A" w:rsidRDefault="00B10D9A" w:rsidP="00EE3C25">
      <w:pPr>
        <w:spacing w:after="0" w:line="240" w:lineRule="auto"/>
      </w:pPr>
      <w:r>
        <w:separator/>
      </w:r>
    </w:p>
  </w:footnote>
  <w:footnote w:type="continuationSeparator" w:id="0">
    <w:p w14:paraId="5D9E085A" w14:textId="77777777" w:rsidR="00B10D9A" w:rsidRDefault="00B10D9A" w:rsidP="00EE3C25">
      <w:pPr>
        <w:spacing w:after="0" w:line="240" w:lineRule="auto"/>
      </w:pPr>
      <w:r>
        <w:continuationSeparator/>
      </w:r>
    </w:p>
  </w:footnote>
  <w:footnote w:type="continuationNotice" w:id="1">
    <w:p w14:paraId="0397E6BF" w14:textId="77777777" w:rsidR="00B10D9A" w:rsidRDefault="00B10D9A">
      <w:pPr>
        <w:spacing w:after="0" w:line="240" w:lineRule="auto"/>
      </w:pPr>
    </w:p>
  </w:footnote>
  <w:footnote w:id="2">
    <w:p w14:paraId="57FDB437" w14:textId="77777777" w:rsidR="00544B2D" w:rsidRPr="00A80977" w:rsidRDefault="00544B2D" w:rsidP="00544B2D">
      <w:pPr>
        <w:pStyle w:val="ac"/>
        <w:jc w:val="both"/>
        <w:rPr>
          <w:rFonts w:ascii="Times New Roman" w:hAnsi="Times New Roman" w:cs="Times New Roman"/>
        </w:rPr>
      </w:pPr>
      <w:r w:rsidRPr="00A80977">
        <w:rPr>
          <w:rStyle w:val="ae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772B0"/>
    <w:multiLevelType w:val="hybridMultilevel"/>
    <w:tmpl w:val="6E46D522"/>
    <w:lvl w:ilvl="0" w:tplc="1E3C2A7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C468A8"/>
    <w:multiLevelType w:val="hybridMultilevel"/>
    <w:tmpl w:val="8E249D32"/>
    <w:lvl w:ilvl="0" w:tplc="FE2A2A7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C1701F"/>
    <w:multiLevelType w:val="hybridMultilevel"/>
    <w:tmpl w:val="6E46D522"/>
    <w:lvl w:ilvl="0" w:tplc="1E3C2A7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837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3553"/>
    <w:rsid w:val="00066165"/>
    <w:rsid w:val="0006691F"/>
    <w:rsid w:val="00066AE2"/>
    <w:rsid w:val="00070E92"/>
    <w:rsid w:val="00081F94"/>
    <w:rsid w:val="00091C47"/>
    <w:rsid w:val="0009397A"/>
    <w:rsid w:val="00094DA5"/>
    <w:rsid w:val="000A5D2F"/>
    <w:rsid w:val="000A6B5A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DD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6200"/>
    <w:rsid w:val="00197AF7"/>
    <w:rsid w:val="001A24BB"/>
    <w:rsid w:val="001A4A40"/>
    <w:rsid w:val="001C3B5D"/>
    <w:rsid w:val="001C5064"/>
    <w:rsid w:val="001C5C51"/>
    <w:rsid w:val="001C6750"/>
    <w:rsid w:val="001D1DB8"/>
    <w:rsid w:val="001D6E64"/>
    <w:rsid w:val="001E037F"/>
    <w:rsid w:val="001E23E3"/>
    <w:rsid w:val="001E2846"/>
    <w:rsid w:val="001E7A5D"/>
    <w:rsid w:val="001E7EA4"/>
    <w:rsid w:val="002025F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2C04"/>
    <w:rsid w:val="0024041C"/>
    <w:rsid w:val="0024227C"/>
    <w:rsid w:val="002429A4"/>
    <w:rsid w:val="002474F3"/>
    <w:rsid w:val="00247500"/>
    <w:rsid w:val="00257136"/>
    <w:rsid w:val="002578BA"/>
    <w:rsid w:val="0026352D"/>
    <w:rsid w:val="00265022"/>
    <w:rsid w:val="002651B1"/>
    <w:rsid w:val="0027130C"/>
    <w:rsid w:val="00274C65"/>
    <w:rsid w:val="0027576C"/>
    <w:rsid w:val="0028257F"/>
    <w:rsid w:val="002833EC"/>
    <w:rsid w:val="00285391"/>
    <w:rsid w:val="002945D8"/>
    <w:rsid w:val="002A75F3"/>
    <w:rsid w:val="002B373A"/>
    <w:rsid w:val="002B787F"/>
    <w:rsid w:val="002C2C8C"/>
    <w:rsid w:val="002C35C5"/>
    <w:rsid w:val="002C5147"/>
    <w:rsid w:val="002C6983"/>
    <w:rsid w:val="002D202E"/>
    <w:rsid w:val="002D2BE4"/>
    <w:rsid w:val="002E78BA"/>
    <w:rsid w:val="00301722"/>
    <w:rsid w:val="00306FC3"/>
    <w:rsid w:val="00307025"/>
    <w:rsid w:val="003265C2"/>
    <w:rsid w:val="00327959"/>
    <w:rsid w:val="0034217B"/>
    <w:rsid w:val="00343702"/>
    <w:rsid w:val="0035020D"/>
    <w:rsid w:val="003516FD"/>
    <w:rsid w:val="00361D7F"/>
    <w:rsid w:val="00363530"/>
    <w:rsid w:val="00364718"/>
    <w:rsid w:val="003676EB"/>
    <w:rsid w:val="00367B37"/>
    <w:rsid w:val="00370AB5"/>
    <w:rsid w:val="00370C31"/>
    <w:rsid w:val="00377F0F"/>
    <w:rsid w:val="00382157"/>
    <w:rsid w:val="00385258"/>
    <w:rsid w:val="00386731"/>
    <w:rsid w:val="003874C2"/>
    <w:rsid w:val="00387823"/>
    <w:rsid w:val="003969E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1A86"/>
    <w:rsid w:val="004C2CA9"/>
    <w:rsid w:val="004C69F9"/>
    <w:rsid w:val="004E0A69"/>
    <w:rsid w:val="004E6732"/>
    <w:rsid w:val="004F2D0A"/>
    <w:rsid w:val="004F545C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50BB"/>
    <w:rsid w:val="005302E5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0AC8"/>
    <w:rsid w:val="005B2CE6"/>
    <w:rsid w:val="005B2E48"/>
    <w:rsid w:val="005B73FA"/>
    <w:rsid w:val="005C143D"/>
    <w:rsid w:val="005E4D6B"/>
    <w:rsid w:val="005E6CF1"/>
    <w:rsid w:val="005F17C8"/>
    <w:rsid w:val="005F2A8E"/>
    <w:rsid w:val="005F58CA"/>
    <w:rsid w:val="0060281C"/>
    <w:rsid w:val="00605416"/>
    <w:rsid w:val="0061764B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3E19"/>
    <w:rsid w:val="006946C7"/>
    <w:rsid w:val="0069718F"/>
    <w:rsid w:val="00697CFF"/>
    <w:rsid w:val="006A5D21"/>
    <w:rsid w:val="006A67AA"/>
    <w:rsid w:val="006B10C2"/>
    <w:rsid w:val="006B1336"/>
    <w:rsid w:val="006B2359"/>
    <w:rsid w:val="006B2D36"/>
    <w:rsid w:val="006B4197"/>
    <w:rsid w:val="006B4A83"/>
    <w:rsid w:val="006B7AAC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36459"/>
    <w:rsid w:val="007419C7"/>
    <w:rsid w:val="00742D94"/>
    <w:rsid w:val="00760BD1"/>
    <w:rsid w:val="0077328F"/>
    <w:rsid w:val="00775E60"/>
    <w:rsid w:val="0078148A"/>
    <w:rsid w:val="00781780"/>
    <w:rsid w:val="00796F16"/>
    <w:rsid w:val="007A5DF7"/>
    <w:rsid w:val="007A78EC"/>
    <w:rsid w:val="007B3908"/>
    <w:rsid w:val="007B6D87"/>
    <w:rsid w:val="007C24D1"/>
    <w:rsid w:val="007C50F6"/>
    <w:rsid w:val="007D006C"/>
    <w:rsid w:val="007D0233"/>
    <w:rsid w:val="007D68E0"/>
    <w:rsid w:val="007E06E4"/>
    <w:rsid w:val="007E1A27"/>
    <w:rsid w:val="007E1EF6"/>
    <w:rsid w:val="007F5768"/>
    <w:rsid w:val="007F7B6B"/>
    <w:rsid w:val="0080343E"/>
    <w:rsid w:val="0081717D"/>
    <w:rsid w:val="00824104"/>
    <w:rsid w:val="008307BB"/>
    <w:rsid w:val="0083657B"/>
    <w:rsid w:val="00847A7D"/>
    <w:rsid w:val="008516B9"/>
    <w:rsid w:val="00853EC4"/>
    <w:rsid w:val="00854D07"/>
    <w:rsid w:val="00863198"/>
    <w:rsid w:val="0087048E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0AB4"/>
    <w:rsid w:val="008F68CD"/>
    <w:rsid w:val="009005DF"/>
    <w:rsid w:val="009065A7"/>
    <w:rsid w:val="00914AAB"/>
    <w:rsid w:val="00922FC8"/>
    <w:rsid w:val="009300CC"/>
    <w:rsid w:val="00930E88"/>
    <w:rsid w:val="009446ED"/>
    <w:rsid w:val="00944DE2"/>
    <w:rsid w:val="00945170"/>
    <w:rsid w:val="0095184D"/>
    <w:rsid w:val="00955B91"/>
    <w:rsid w:val="00956E19"/>
    <w:rsid w:val="00962748"/>
    <w:rsid w:val="00962D16"/>
    <w:rsid w:val="00966AF3"/>
    <w:rsid w:val="0097266E"/>
    <w:rsid w:val="00973FEE"/>
    <w:rsid w:val="0097755D"/>
    <w:rsid w:val="00992F35"/>
    <w:rsid w:val="009959C1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1579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385D"/>
    <w:rsid w:val="00A96819"/>
    <w:rsid w:val="00AA2DCC"/>
    <w:rsid w:val="00AA4D86"/>
    <w:rsid w:val="00AB2E3C"/>
    <w:rsid w:val="00AB4920"/>
    <w:rsid w:val="00AC0595"/>
    <w:rsid w:val="00AD217D"/>
    <w:rsid w:val="00AD25AC"/>
    <w:rsid w:val="00AD2DA3"/>
    <w:rsid w:val="00AE0992"/>
    <w:rsid w:val="00AE223F"/>
    <w:rsid w:val="00AE6429"/>
    <w:rsid w:val="00AE6977"/>
    <w:rsid w:val="00AF192D"/>
    <w:rsid w:val="00AF1A69"/>
    <w:rsid w:val="00AF5C2B"/>
    <w:rsid w:val="00B0086E"/>
    <w:rsid w:val="00B10D9A"/>
    <w:rsid w:val="00B121E1"/>
    <w:rsid w:val="00B125DD"/>
    <w:rsid w:val="00B13FBD"/>
    <w:rsid w:val="00B24C1F"/>
    <w:rsid w:val="00B31111"/>
    <w:rsid w:val="00B369A1"/>
    <w:rsid w:val="00B41FB6"/>
    <w:rsid w:val="00B44727"/>
    <w:rsid w:val="00B605D1"/>
    <w:rsid w:val="00B65183"/>
    <w:rsid w:val="00B669D5"/>
    <w:rsid w:val="00B67F1E"/>
    <w:rsid w:val="00B735E8"/>
    <w:rsid w:val="00B76696"/>
    <w:rsid w:val="00B80942"/>
    <w:rsid w:val="00B87B58"/>
    <w:rsid w:val="00B910B1"/>
    <w:rsid w:val="00B91957"/>
    <w:rsid w:val="00BA124B"/>
    <w:rsid w:val="00BC0C33"/>
    <w:rsid w:val="00BC0ECE"/>
    <w:rsid w:val="00BC3400"/>
    <w:rsid w:val="00BC39C2"/>
    <w:rsid w:val="00BE03A8"/>
    <w:rsid w:val="00BE767D"/>
    <w:rsid w:val="00BE7E60"/>
    <w:rsid w:val="00BF2027"/>
    <w:rsid w:val="00BF2522"/>
    <w:rsid w:val="00BF4366"/>
    <w:rsid w:val="00C0728A"/>
    <w:rsid w:val="00C114D6"/>
    <w:rsid w:val="00C300D8"/>
    <w:rsid w:val="00C31CB2"/>
    <w:rsid w:val="00C33D6D"/>
    <w:rsid w:val="00C40699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4CDA"/>
    <w:rsid w:val="00CC64E3"/>
    <w:rsid w:val="00CC698F"/>
    <w:rsid w:val="00CD54D0"/>
    <w:rsid w:val="00CE05B6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50A6"/>
    <w:rsid w:val="00D435AD"/>
    <w:rsid w:val="00D54F2E"/>
    <w:rsid w:val="00D61D30"/>
    <w:rsid w:val="00D739D8"/>
    <w:rsid w:val="00D90422"/>
    <w:rsid w:val="00D90467"/>
    <w:rsid w:val="00D933E7"/>
    <w:rsid w:val="00DA19F6"/>
    <w:rsid w:val="00DB12AB"/>
    <w:rsid w:val="00DB401C"/>
    <w:rsid w:val="00DB4A30"/>
    <w:rsid w:val="00DB7B1A"/>
    <w:rsid w:val="00DC548F"/>
    <w:rsid w:val="00DC664F"/>
    <w:rsid w:val="00DD10AB"/>
    <w:rsid w:val="00DD2480"/>
    <w:rsid w:val="00DD323C"/>
    <w:rsid w:val="00DF6A32"/>
    <w:rsid w:val="00DF71C6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37F7"/>
    <w:rsid w:val="00E93EED"/>
    <w:rsid w:val="00E9423C"/>
    <w:rsid w:val="00EA0440"/>
    <w:rsid w:val="00EA146A"/>
    <w:rsid w:val="00EA554D"/>
    <w:rsid w:val="00EB53E1"/>
    <w:rsid w:val="00EC0A9F"/>
    <w:rsid w:val="00EC0C79"/>
    <w:rsid w:val="00EC2DE1"/>
    <w:rsid w:val="00EC5EE0"/>
    <w:rsid w:val="00ED7D18"/>
    <w:rsid w:val="00ED7E38"/>
    <w:rsid w:val="00EE3C25"/>
    <w:rsid w:val="00EE567F"/>
    <w:rsid w:val="00EE6895"/>
    <w:rsid w:val="00F009AE"/>
    <w:rsid w:val="00F052A9"/>
    <w:rsid w:val="00F05D48"/>
    <w:rsid w:val="00F12D05"/>
    <w:rsid w:val="00F15A8B"/>
    <w:rsid w:val="00F20BE1"/>
    <w:rsid w:val="00F22904"/>
    <w:rsid w:val="00F33745"/>
    <w:rsid w:val="00F353B1"/>
    <w:rsid w:val="00F3572F"/>
    <w:rsid w:val="00F460A1"/>
    <w:rsid w:val="00F545A4"/>
    <w:rsid w:val="00F574EE"/>
    <w:rsid w:val="00F67470"/>
    <w:rsid w:val="00F77390"/>
    <w:rsid w:val="00F80180"/>
    <w:rsid w:val="00F82C81"/>
    <w:rsid w:val="00F857A8"/>
    <w:rsid w:val="00FA17D5"/>
    <w:rsid w:val="00FB6084"/>
    <w:rsid w:val="00FD0F65"/>
    <w:rsid w:val="00FD1F22"/>
    <w:rsid w:val="00FD53AB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C2039"/>
  <w15:docId w15:val="{9C022348-4831-42F1-9E7B-0642DDFE4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43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9">
    <w:name w:val="Body Text"/>
    <w:basedOn w:val="a"/>
    <w:link w:val="aa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a">
    <w:name w:val="Основной текст Знак"/>
    <w:basedOn w:val="a0"/>
    <w:link w:val="a9"/>
    <w:semiHidden/>
    <w:rsid w:val="004765F4"/>
    <w:rPr>
      <w:rFonts w:ascii="Calibri" w:eastAsia="Calibri" w:hAnsi="Calibri" w:cs="Times New Roman"/>
      <w:lang w:eastAsia="zh-CN"/>
    </w:rPr>
  </w:style>
  <w:style w:type="table" w:styleId="ab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E3C2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f">
    <w:name w:val="header"/>
    <w:basedOn w:val="a"/>
    <w:link w:val="af0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595E13"/>
  </w:style>
  <w:style w:type="paragraph" w:styleId="af1">
    <w:name w:val="footer"/>
    <w:basedOn w:val="a"/>
    <w:link w:val="af2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6B4A83"/>
    <w:rPr>
      <w:color w:val="605E5C"/>
      <w:shd w:val="clear" w:color="auto" w:fill="E1DFDD"/>
    </w:rPr>
  </w:style>
  <w:style w:type="character" w:customStyle="1" w:styleId="a7">
    <w:name w:val="Абзац списка Знак"/>
    <w:link w:val="a6"/>
    <w:uiPriority w:val="34"/>
    <w:rsid w:val="00D90467"/>
    <w:rPr>
      <w:rFonts w:ascii="Calibri" w:eastAsia="Times New Roman" w:hAnsi="Calibri" w:cs="Times New Roman"/>
      <w:lang w:eastAsia="en-US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7732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rlw.gov.ru/opendata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rlw.gov.ru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lockchaindemo.io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711313-9E44-4C69-A5BF-827E5795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2383</Words>
  <Characters>13587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Комолов Александр Александрович</dc:creator>
  <cp:lastModifiedBy>Ускова Татьяна Васильевна</cp:lastModifiedBy>
  <cp:revision>2</cp:revision>
  <cp:lastPrinted>2021-02-16T04:52:00Z</cp:lastPrinted>
  <dcterms:created xsi:type="dcterms:W3CDTF">2026-05-20T11:56:00Z</dcterms:created>
  <dcterms:modified xsi:type="dcterms:W3CDTF">2026-05-20T11:56:00Z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